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44BF2" w:rsidRDefault="00E44BF2" w:rsidP="00BB26CB">
      <w:pPr>
        <w:spacing w:after="0" w:line="240" w:lineRule="auto"/>
        <w:jc w:val="center"/>
        <w:rPr>
          <w:rFonts w:ascii="Times New Roman" w:eastAsia="Times New Roman" w:hAnsi="Times New Roman" w:cs="Times New Roman"/>
          <w:b/>
          <w:bCs/>
          <w:sz w:val="28"/>
          <w:szCs w:val="28"/>
          <w:lang w:eastAsia="ru-RU"/>
        </w:rPr>
      </w:pPr>
      <w:r w:rsidRPr="00583337">
        <w:rPr>
          <w:rFonts w:ascii="Times New Roman" w:eastAsia="Times New Roman" w:hAnsi="Times New Roman" w:cs="Times New Roman"/>
          <w:b/>
          <w:bCs/>
          <w:noProof/>
          <w:sz w:val="26"/>
          <w:szCs w:val="26"/>
          <w:lang w:eastAsia="ru-RU"/>
        </w:rPr>
        <w:drawing>
          <wp:inline distT="0" distB="0" distL="0" distR="0">
            <wp:extent cx="647700" cy="647700"/>
            <wp:effectExtent l="19050" t="0" r="0" b="0"/>
            <wp:docPr id="1" name="Рисунок 1" descr="http://upload.wikimedia.org/wikipedia/commons/e/ef/Coat_of_Arms_of_Chechnya_%282004%29.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http://upload.wikimedia.org/wikipedia/commons/e/ef/Coat_of_Arms_of_Chechnya_%282004%29.png"/>
                    <pic:cNvPicPr>
                      <a:picLocks noChangeAspect="1" noChangeArrowheads="1"/>
                    </pic:cNvPicPr>
                  </pic:nvPicPr>
                  <pic:blipFill>
                    <a:blip r:embed="rId7" cstate="print"/>
                    <a:srcRect/>
                    <a:stretch>
                      <a:fillRect/>
                    </a:stretch>
                  </pic:blipFill>
                  <pic:spPr bwMode="auto">
                    <a:xfrm>
                      <a:off x="0" y="0"/>
                      <a:ext cx="647700" cy="647700"/>
                    </a:xfrm>
                    <a:prstGeom prst="rect">
                      <a:avLst/>
                    </a:prstGeom>
                    <a:noFill/>
                    <a:ln w="9525">
                      <a:noFill/>
                      <a:miter lim="800000"/>
                      <a:headEnd/>
                      <a:tailEnd/>
                    </a:ln>
                  </pic:spPr>
                </pic:pic>
              </a:graphicData>
            </a:graphic>
          </wp:inline>
        </w:drawing>
      </w:r>
    </w:p>
    <w:p w:rsidR="00E44BF2" w:rsidRPr="0095326A" w:rsidRDefault="00E44BF2" w:rsidP="00E44BF2">
      <w:pPr>
        <w:spacing w:after="0" w:line="360" w:lineRule="auto"/>
        <w:jc w:val="center"/>
        <w:rPr>
          <w:rFonts w:ascii="Times New Roman" w:eastAsia="Times New Roman" w:hAnsi="Times New Roman" w:cs="Times New Roman"/>
          <w:b/>
          <w:bCs/>
          <w:sz w:val="26"/>
          <w:szCs w:val="26"/>
          <w:lang w:eastAsia="ru-RU"/>
        </w:rPr>
      </w:pPr>
    </w:p>
    <w:p w:rsidR="00E44BF2" w:rsidRPr="00583337" w:rsidRDefault="00E44BF2" w:rsidP="00E44BF2">
      <w:pPr>
        <w:spacing w:line="240" w:lineRule="auto"/>
        <w:contextualSpacing/>
        <w:jc w:val="center"/>
        <w:rPr>
          <w:rFonts w:ascii="Times New Roman" w:hAnsi="Times New Roman" w:cs="Times New Roman"/>
          <w:sz w:val="32"/>
          <w:szCs w:val="32"/>
        </w:rPr>
      </w:pPr>
      <w:r w:rsidRPr="00583337">
        <w:rPr>
          <w:rFonts w:ascii="Times New Roman" w:hAnsi="Times New Roman" w:cs="Times New Roman"/>
          <w:sz w:val="32"/>
          <w:szCs w:val="32"/>
        </w:rPr>
        <w:t xml:space="preserve">АДМИНИСТРАЦИЯ </w:t>
      </w:r>
    </w:p>
    <w:p w:rsidR="00E44BF2" w:rsidRPr="00583337" w:rsidRDefault="00E44BF2" w:rsidP="00E44BF2">
      <w:pPr>
        <w:spacing w:line="240" w:lineRule="auto"/>
        <w:contextualSpacing/>
        <w:jc w:val="center"/>
        <w:rPr>
          <w:rFonts w:ascii="Times New Roman" w:hAnsi="Times New Roman" w:cs="Times New Roman"/>
          <w:sz w:val="32"/>
          <w:szCs w:val="32"/>
        </w:rPr>
      </w:pPr>
      <w:r w:rsidRPr="00583337">
        <w:rPr>
          <w:rFonts w:ascii="Times New Roman" w:hAnsi="Times New Roman" w:cs="Times New Roman"/>
          <w:color w:val="000099"/>
          <w:sz w:val="32"/>
          <w:szCs w:val="32"/>
        </w:rPr>
        <w:t>БРАГУНСКОГО</w:t>
      </w:r>
      <w:r w:rsidRPr="00583337">
        <w:rPr>
          <w:rFonts w:ascii="Times New Roman" w:hAnsi="Times New Roman" w:cs="Times New Roman"/>
          <w:sz w:val="32"/>
          <w:szCs w:val="32"/>
        </w:rPr>
        <w:t xml:space="preserve"> СЕЛЬСКОГО ПОСЕЛЕНИЯ</w:t>
      </w:r>
    </w:p>
    <w:p w:rsidR="00E44BF2" w:rsidRPr="00583337" w:rsidRDefault="00E44BF2" w:rsidP="00E44BF2">
      <w:pPr>
        <w:spacing w:line="240" w:lineRule="auto"/>
        <w:contextualSpacing/>
        <w:jc w:val="center"/>
        <w:rPr>
          <w:rFonts w:ascii="Times New Roman" w:hAnsi="Times New Roman" w:cs="Times New Roman"/>
          <w:sz w:val="32"/>
          <w:szCs w:val="32"/>
        </w:rPr>
      </w:pPr>
      <w:r w:rsidRPr="00583337">
        <w:rPr>
          <w:rFonts w:ascii="Times New Roman" w:hAnsi="Times New Roman" w:cs="Times New Roman"/>
          <w:sz w:val="32"/>
          <w:szCs w:val="32"/>
        </w:rPr>
        <w:t>ГУДЕРМЕССКОГО МУНИЦИПАЛЬНОГО РАЙОНА</w:t>
      </w:r>
      <w:r w:rsidRPr="00583337">
        <w:rPr>
          <w:rFonts w:ascii="Times New Roman" w:hAnsi="Times New Roman" w:cs="Times New Roman"/>
          <w:sz w:val="32"/>
          <w:szCs w:val="32"/>
        </w:rPr>
        <w:br/>
        <w:t>ЧЕЧЕНСКОЙ РЕСПУБЛИКИ</w:t>
      </w:r>
    </w:p>
    <w:p w:rsidR="00E44BF2" w:rsidRDefault="00E44BF2" w:rsidP="00E44BF2">
      <w:pPr>
        <w:spacing w:after="0" w:line="240" w:lineRule="auto"/>
        <w:rPr>
          <w:rFonts w:ascii="Times New Roman" w:eastAsia="Times New Roman" w:hAnsi="Times New Roman" w:cs="Times New Roman"/>
          <w:b/>
          <w:bCs/>
          <w:sz w:val="28"/>
          <w:szCs w:val="28"/>
          <w:lang w:eastAsia="ru-RU"/>
        </w:rPr>
      </w:pPr>
    </w:p>
    <w:p w:rsidR="00592141" w:rsidRDefault="00592141" w:rsidP="00BB26CB">
      <w:pPr>
        <w:spacing w:after="0" w:line="240" w:lineRule="auto"/>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ПОСТАНОВЛЕНИЕ</w:t>
      </w:r>
    </w:p>
    <w:p w:rsidR="00BB26CB" w:rsidRPr="00E44BF2" w:rsidRDefault="00F615C1" w:rsidP="00E44BF2">
      <w:pPr>
        <w:tabs>
          <w:tab w:val="left" w:pos="8465"/>
        </w:tabs>
        <w:spacing w:after="0" w:line="240" w:lineRule="exact"/>
        <w:rPr>
          <w:rFonts w:ascii="Times New Roman" w:eastAsia="Times New Roman" w:hAnsi="Times New Roman" w:cs="Times New Roman"/>
          <w:bCs/>
          <w:sz w:val="28"/>
          <w:szCs w:val="28"/>
          <w:lang w:eastAsia="ru-RU"/>
        </w:rPr>
      </w:pPr>
      <w:r>
        <w:rPr>
          <w:rFonts w:ascii="Times New Roman" w:eastAsia="Times New Roman" w:hAnsi="Times New Roman" w:cs="Times New Roman"/>
          <w:bCs/>
          <w:sz w:val="28"/>
          <w:szCs w:val="28"/>
          <w:lang w:eastAsia="ru-RU"/>
        </w:rPr>
        <w:t>_от29.05.2015г.</w:t>
      </w:r>
      <w:bookmarkStart w:id="0" w:name="_GoBack"/>
      <w:bookmarkEnd w:id="0"/>
      <w:r w:rsidR="00E44BF2">
        <w:rPr>
          <w:rFonts w:ascii="Times New Roman" w:eastAsia="Times New Roman" w:hAnsi="Times New Roman" w:cs="Times New Roman"/>
          <w:bCs/>
          <w:sz w:val="28"/>
          <w:szCs w:val="28"/>
          <w:lang w:eastAsia="ru-RU"/>
        </w:rPr>
        <w:t>___</w:t>
      </w:r>
      <w:r w:rsidR="00E44BF2">
        <w:rPr>
          <w:rFonts w:ascii="Times New Roman" w:eastAsia="Times New Roman" w:hAnsi="Times New Roman" w:cs="Times New Roman"/>
          <w:bCs/>
          <w:sz w:val="28"/>
          <w:szCs w:val="28"/>
          <w:lang w:eastAsia="ru-RU"/>
        </w:rPr>
        <w:tab/>
        <w:t xml:space="preserve">    №</w:t>
      </w:r>
      <w:r>
        <w:rPr>
          <w:rFonts w:ascii="Times New Roman" w:eastAsia="Times New Roman" w:hAnsi="Times New Roman" w:cs="Times New Roman"/>
          <w:bCs/>
          <w:sz w:val="28"/>
          <w:szCs w:val="28"/>
          <w:lang w:eastAsia="ru-RU"/>
        </w:rPr>
        <w:t>16</w:t>
      </w:r>
      <w:r w:rsidR="00E44BF2">
        <w:rPr>
          <w:rFonts w:ascii="Times New Roman" w:eastAsia="Times New Roman" w:hAnsi="Times New Roman" w:cs="Times New Roman"/>
          <w:bCs/>
          <w:sz w:val="28"/>
          <w:szCs w:val="28"/>
          <w:lang w:eastAsia="ru-RU"/>
        </w:rPr>
        <w:t xml:space="preserve"> __        __</w:t>
      </w:r>
    </w:p>
    <w:p w:rsidR="00BB26CB" w:rsidRDefault="00BB26CB" w:rsidP="00BB26CB">
      <w:pPr>
        <w:spacing w:after="0" w:line="240" w:lineRule="exact"/>
        <w:rPr>
          <w:rFonts w:ascii="Times New Roman" w:eastAsia="Times New Roman" w:hAnsi="Times New Roman" w:cs="Times New Roman"/>
          <w:b/>
          <w:bCs/>
          <w:sz w:val="28"/>
          <w:szCs w:val="28"/>
          <w:lang w:eastAsia="ru-RU"/>
        </w:rPr>
      </w:pPr>
    </w:p>
    <w:p w:rsidR="00592141" w:rsidRPr="00592141" w:rsidRDefault="00592141" w:rsidP="00BB26CB">
      <w:pPr>
        <w:spacing w:after="0" w:line="240" w:lineRule="exact"/>
        <w:jc w:val="center"/>
        <w:rPr>
          <w:rFonts w:ascii="Times New Roman" w:eastAsia="Times New Roman" w:hAnsi="Times New Roman" w:cs="Times New Roman"/>
          <w:sz w:val="28"/>
          <w:szCs w:val="28"/>
          <w:lang w:eastAsia="ru-RU"/>
        </w:rPr>
      </w:pPr>
      <w:r w:rsidRPr="00592141">
        <w:rPr>
          <w:rFonts w:ascii="Times New Roman" w:eastAsia="Times New Roman" w:hAnsi="Times New Roman" w:cs="Times New Roman"/>
          <w:b/>
          <w:bCs/>
          <w:sz w:val="28"/>
          <w:szCs w:val="28"/>
          <w:lang w:eastAsia="ru-RU"/>
        </w:rPr>
        <w:t xml:space="preserve">Об утверждении Порядка создания </w:t>
      </w:r>
      <w:proofErr w:type="gramStart"/>
      <w:r w:rsidRPr="00592141">
        <w:rPr>
          <w:rFonts w:ascii="Times New Roman" w:eastAsia="Times New Roman" w:hAnsi="Times New Roman" w:cs="Times New Roman"/>
          <w:b/>
          <w:bCs/>
          <w:sz w:val="28"/>
          <w:szCs w:val="28"/>
          <w:lang w:eastAsia="ru-RU"/>
        </w:rPr>
        <w:t>координационных</w:t>
      </w:r>
      <w:proofErr w:type="gramEnd"/>
      <w:r w:rsidRPr="00592141">
        <w:rPr>
          <w:rFonts w:ascii="Times New Roman" w:eastAsia="Times New Roman" w:hAnsi="Times New Roman" w:cs="Times New Roman"/>
          <w:b/>
          <w:bCs/>
          <w:sz w:val="28"/>
          <w:szCs w:val="28"/>
          <w:lang w:eastAsia="ru-RU"/>
        </w:rPr>
        <w:t xml:space="preserve"> или</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совещательных органов в области развития малого и </w:t>
      </w:r>
    </w:p>
    <w:p w:rsidR="00BB26CB" w:rsidRDefault="00592141" w:rsidP="00BB26CB">
      <w:pPr>
        <w:spacing w:after="0" w:line="240" w:lineRule="exact"/>
        <w:ind w:hanging="1480"/>
        <w:jc w:val="center"/>
        <w:rPr>
          <w:rFonts w:ascii="Times New Roman" w:eastAsia="Times New Roman" w:hAnsi="Times New Roman" w:cs="Times New Roman"/>
          <w:b/>
          <w:bCs/>
          <w:sz w:val="28"/>
          <w:szCs w:val="28"/>
          <w:lang w:eastAsia="ru-RU"/>
        </w:rPr>
      </w:pPr>
      <w:r w:rsidRPr="00592141">
        <w:rPr>
          <w:rFonts w:ascii="Times New Roman" w:eastAsia="Times New Roman" w:hAnsi="Times New Roman" w:cs="Times New Roman"/>
          <w:b/>
          <w:bCs/>
          <w:sz w:val="28"/>
          <w:szCs w:val="28"/>
          <w:lang w:eastAsia="ru-RU"/>
        </w:rPr>
        <w:t xml:space="preserve">среднего предпринимательства на территории </w:t>
      </w:r>
    </w:p>
    <w:p w:rsidR="00592141" w:rsidRDefault="00E44BF2" w:rsidP="00BB26CB">
      <w:pPr>
        <w:spacing w:after="0" w:line="240" w:lineRule="exact"/>
        <w:ind w:hanging="1480"/>
        <w:jc w:val="center"/>
        <w:rPr>
          <w:rFonts w:ascii="Times New Roman" w:eastAsia="Times New Roman" w:hAnsi="Times New Roman" w:cs="Times New Roman"/>
          <w:b/>
          <w:bCs/>
          <w:sz w:val="28"/>
          <w:szCs w:val="28"/>
          <w:lang w:eastAsia="ru-RU"/>
        </w:rPr>
      </w:pPr>
      <w:proofErr w:type="spellStart"/>
      <w:r>
        <w:rPr>
          <w:rFonts w:ascii="Times New Roman" w:eastAsia="Times New Roman" w:hAnsi="Times New Roman" w:cs="Times New Roman"/>
          <w:b/>
          <w:bCs/>
          <w:sz w:val="28"/>
          <w:szCs w:val="28"/>
          <w:lang w:eastAsia="ru-RU"/>
        </w:rPr>
        <w:t>Брагунского_</w:t>
      </w:r>
      <w:r w:rsidR="00BB26CB">
        <w:rPr>
          <w:rFonts w:ascii="Times New Roman" w:eastAsia="Times New Roman" w:hAnsi="Times New Roman" w:cs="Times New Roman"/>
          <w:b/>
          <w:bCs/>
          <w:sz w:val="28"/>
          <w:szCs w:val="28"/>
          <w:lang w:eastAsia="ru-RU"/>
        </w:rPr>
        <w:t>сельского</w:t>
      </w:r>
      <w:proofErr w:type="spellEnd"/>
      <w:r w:rsidR="00BB26CB">
        <w:rPr>
          <w:rFonts w:ascii="Times New Roman" w:eastAsia="Times New Roman" w:hAnsi="Times New Roman" w:cs="Times New Roman"/>
          <w:b/>
          <w:bCs/>
          <w:sz w:val="28"/>
          <w:szCs w:val="28"/>
          <w:lang w:eastAsia="ru-RU"/>
        </w:rPr>
        <w:t xml:space="preserve"> поселения</w:t>
      </w:r>
    </w:p>
    <w:p w:rsidR="00BB26CB" w:rsidRPr="00592141" w:rsidRDefault="00BB26CB" w:rsidP="00BB26CB">
      <w:pPr>
        <w:spacing w:after="0" w:line="240" w:lineRule="exact"/>
        <w:ind w:hanging="1480"/>
        <w:jc w:val="center"/>
        <w:rPr>
          <w:rFonts w:ascii="Times New Roman" w:eastAsia="Times New Roman" w:hAnsi="Times New Roman" w:cs="Times New Roman"/>
          <w:sz w:val="28"/>
          <w:szCs w:val="28"/>
          <w:lang w:eastAsia="ru-RU"/>
        </w:rPr>
      </w:pPr>
    </w:p>
    <w:p w:rsidR="00592141" w:rsidRDefault="00592141" w:rsidP="00BB26CB">
      <w:pPr>
        <w:spacing w:after="0" w:line="317"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В соответствии со статьями 11, 13 Федерального закона от 24 июля 2007 года № 209-ФЗ «О развитии малого и среднего предпринимательство в Российской Федерации», Уставом </w:t>
      </w:r>
      <w:r w:rsidR="00E44BF2">
        <w:rPr>
          <w:rFonts w:ascii="Times New Roman" w:eastAsia="Times New Roman" w:hAnsi="Times New Roman" w:cs="Times New Roman"/>
          <w:b/>
          <w:bCs/>
          <w:sz w:val="28"/>
          <w:szCs w:val="28"/>
          <w:lang w:eastAsia="ru-RU"/>
        </w:rPr>
        <w:t>Брагунского</w:t>
      </w:r>
      <w:r w:rsidR="00E44BF2" w:rsidRPr="00BB26CB">
        <w:rPr>
          <w:rFonts w:ascii="Times New Roman" w:eastAsia="Times New Roman" w:hAnsi="Times New Roman" w:cs="Times New Roman"/>
          <w:sz w:val="28"/>
          <w:szCs w:val="28"/>
          <w:highlight w:val="yellow"/>
          <w:lang w:eastAsia="ru-RU"/>
        </w:rPr>
        <w:t xml:space="preserve"> </w:t>
      </w:r>
      <w:r w:rsidR="00BB26CB" w:rsidRPr="00BB26CB">
        <w:rPr>
          <w:rFonts w:ascii="Times New Roman" w:eastAsia="Times New Roman" w:hAnsi="Times New Roman" w:cs="Times New Roman"/>
          <w:sz w:val="28"/>
          <w:szCs w:val="28"/>
          <w:highlight w:val="yellow"/>
          <w:lang w:eastAsia="ru-RU"/>
        </w:rPr>
        <w:t>сельского поселения</w:t>
      </w:r>
      <w:r w:rsidR="00BB26CB">
        <w:rPr>
          <w:rFonts w:ascii="Times New Roman" w:eastAsia="Times New Roman" w:hAnsi="Times New Roman" w:cs="Times New Roman"/>
          <w:sz w:val="28"/>
          <w:szCs w:val="28"/>
          <w:lang w:eastAsia="ru-RU"/>
        </w:rPr>
        <w:t xml:space="preserve"> </w:t>
      </w:r>
      <w:r w:rsidRPr="00592141">
        <w:rPr>
          <w:rFonts w:ascii="Times New Roman" w:eastAsia="Times New Roman" w:hAnsi="Times New Roman" w:cs="Times New Roman"/>
          <w:sz w:val="28"/>
          <w:szCs w:val="28"/>
          <w:lang w:eastAsia="ru-RU"/>
        </w:rPr>
        <w:t xml:space="preserve">Гудермесского муниципального района, в целях создания благоприятных условий для развития малого и среднего предпринимательства на территории </w:t>
      </w:r>
      <w:r w:rsidR="00E44BF2">
        <w:rPr>
          <w:rFonts w:ascii="Times New Roman" w:eastAsia="Times New Roman" w:hAnsi="Times New Roman" w:cs="Times New Roman"/>
          <w:b/>
          <w:bCs/>
          <w:sz w:val="28"/>
          <w:szCs w:val="28"/>
          <w:lang w:eastAsia="ru-RU"/>
        </w:rPr>
        <w:t>Брагунского</w:t>
      </w:r>
      <w:r w:rsidR="00E44BF2" w:rsidRPr="00BB26CB">
        <w:rPr>
          <w:rFonts w:ascii="Times New Roman" w:eastAsia="Times New Roman" w:hAnsi="Times New Roman" w:cs="Times New Roman"/>
          <w:sz w:val="28"/>
          <w:szCs w:val="28"/>
          <w:highlight w:val="yellow"/>
          <w:lang w:eastAsia="ru-RU"/>
        </w:rPr>
        <w:t xml:space="preserve"> </w:t>
      </w:r>
      <w:r w:rsidR="00BB26CB" w:rsidRPr="00BB26CB">
        <w:rPr>
          <w:rFonts w:ascii="Times New Roman" w:eastAsia="Times New Roman" w:hAnsi="Times New Roman" w:cs="Times New Roman"/>
          <w:sz w:val="28"/>
          <w:szCs w:val="28"/>
          <w:highlight w:val="yellow"/>
          <w:lang w:eastAsia="ru-RU"/>
        </w:rPr>
        <w:t>сельского поселения</w:t>
      </w:r>
      <w:r w:rsidR="00BB26CB">
        <w:rPr>
          <w:rFonts w:ascii="Times New Roman" w:eastAsia="Times New Roman" w:hAnsi="Times New Roman" w:cs="Times New Roman"/>
          <w:sz w:val="28"/>
          <w:szCs w:val="28"/>
          <w:lang w:eastAsia="ru-RU"/>
        </w:rPr>
        <w:t xml:space="preserve"> </w:t>
      </w:r>
      <w:r w:rsidRPr="00592141">
        <w:rPr>
          <w:rFonts w:ascii="Times New Roman" w:eastAsia="Times New Roman" w:hAnsi="Times New Roman" w:cs="Times New Roman"/>
          <w:sz w:val="28"/>
          <w:szCs w:val="28"/>
          <w:lang w:eastAsia="ru-RU"/>
        </w:rPr>
        <w:t>Гудермесского муниципального района,</w:t>
      </w:r>
    </w:p>
    <w:p w:rsidR="00BB26CB" w:rsidRPr="00592141" w:rsidRDefault="00BB26CB" w:rsidP="00BB26CB">
      <w:pPr>
        <w:spacing w:after="0" w:line="317" w:lineRule="exact"/>
        <w:ind w:firstLine="680"/>
        <w:jc w:val="both"/>
        <w:rPr>
          <w:rFonts w:ascii="Times New Roman" w:eastAsia="Times New Roman" w:hAnsi="Times New Roman" w:cs="Times New Roman"/>
          <w:sz w:val="28"/>
          <w:szCs w:val="28"/>
          <w:lang w:eastAsia="ru-RU"/>
        </w:rPr>
      </w:pPr>
    </w:p>
    <w:p w:rsidR="00592141" w:rsidRDefault="00592141" w:rsidP="00BB26CB">
      <w:pPr>
        <w:keepNext/>
        <w:keepLines/>
        <w:spacing w:after="0" w:line="240" w:lineRule="auto"/>
        <w:jc w:val="center"/>
        <w:outlineLvl w:val="1"/>
        <w:rPr>
          <w:rFonts w:ascii="Times New Roman" w:eastAsia="Times New Roman" w:hAnsi="Times New Roman" w:cs="Times New Roman"/>
          <w:b/>
          <w:bCs/>
          <w:sz w:val="28"/>
          <w:szCs w:val="28"/>
          <w:lang w:eastAsia="ru-RU"/>
        </w:rPr>
      </w:pPr>
      <w:bookmarkStart w:id="1" w:name="bookmark1"/>
      <w:r w:rsidRPr="00592141">
        <w:rPr>
          <w:rFonts w:ascii="Times New Roman" w:eastAsia="Times New Roman" w:hAnsi="Times New Roman" w:cs="Times New Roman"/>
          <w:b/>
          <w:bCs/>
          <w:sz w:val="28"/>
          <w:szCs w:val="28"/>
          <w:lang w:eastAsia="ru-RU"/>
        </w:rPr>
        <w:t>ПОСТАНОВЛЯЮ:</w:t>
      </w:r>
      <w:bookmarkEnd w:id="1"/>
    </w:p>
    <w:p w:rsidR="00BB26CB" w:rsidRPr="00592141" w:rsidRDefault="00BB26CB" w:rsidP="00BB26CB">
      <w:pPr>
        <w:keepNext/>
        <w:keepLines/>
        <w:spacing w:after="0" w:line="240" w:lineRule="auto"/>
        <w:jc w:val="center"/>
        <w:outlineLvl w:val="1"/>
        <w:rPr>
          <w:rFonts w:ascii="Times New Roman" w:eastAsia="Times New Roman" w:hAnsi="Times New Roman" w:cs="Times New Roman"/>
          <w:sz w:val="28"/>
          <w:szCs w:val="28"/>
          <w:lang w:eastAsia="ru-RU"/>
        </w:rPr>
      </w:pPr>
    </w:p>
    <w:p w:rsidR="00592141" w:rsidRPr="00592141" w:rsidRDefault="00592141" w:rsidP="00BB26CB">
      <w:pPr>
        <w:numPr>
          <w:ilvl w:val="0"/>
          <w:numId w:val="1"/>
        </w:numPr>
        <w:tabs>
          <w:tab w:val="left" w:pos="998"/>
        </w:tabs>
        <w:spacing w:after="0" w:line="322"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Утвердить порядок создания координационных или совещательных органов в области развития малого и среднего предпринимательства при администрации </w:t>
      </w:r>
      <w:r w:rsidR="00E44BF2">
        <w:rPr>
          <w:rFonts w:ascii="Times New Roman" w:eastAsia="Times New Roman" w:hAnsi="Times New Roman" w:cs="Times New Roman"/>
          <w:b/>
          <w:bCs/>
          <w:sz w:val="28"/>
          <w:szCs w:val="28"/>
          <w:lang w:eastAsia="ru-RU"/>
        </w:rPr>
        <w:t>Брагунского</w:t>
      </w:r>
      <w:r w:rsidR="00E44BF2" w:rsidRPr="00BB26CB">
        <w:rPr>
          <w:rFonts w:ascii="Times New Roman" w:eastAsia="Times New Roman" w:hAnsi="Times New Roman" w:cs="Times New Roman"/>
          <w:sz w:val="28"/>
          <w:szCs w:val="28"/>
          <w:highlight w:val="yellow"/>
          <w:lang w:eastAsia="ru-RU"/>
        </w:rPr>
        <w:t xml:space="preserve"> </w:t>
      </w:r>
      <w:r w:rsidR="00BB26CB" w:rsidRPr="00BB26CB">
        <w:rPr>
          <w:rFonts w:ascii="Times New Roman" w:eastAsia="Times New Roman" w:hAnsi="Times New Roman" w:cs="Times New Roman"/>
          <w:sz w:val="28"/>
          <w:szCs w:val="28"/>
          <w:highlight w:val="yellow"/>
          <w:lang w:eastAsia="ru-RU"/>
        </w:rPr>
        <w:t>сельского поселения</w:t>
      </w:r>
      <w:r w:rsidR="00BB26CB">
        <w:rPr>
          <w:rFonts w:ascii="Times New Roman" w:eastAsia="Times New Roman" w:hAnsi="Times New Roman" w:cs="Times New Roman"/>
          <w:sz w:val="28"/>
          <w:szCs w:val="28"/>
          <w:lang w:eastAsia="ru-RU"/>
        </w:rPr>
        <w:t xml:space="preserve"> </w:t>
      </w:r>
      <w:r w:rsidRPr="00592141">
        <w:rPr>
          <w:rFonts w:ascii="Times New Roman" w:eastAsia="Times New Roman" w:hAnsi="Times New Roman" w:cs="Times New Roman"/>
          <w:sz w:val="28"/>
          <w:szCs w:val="28"/>
          <w:lang w:eastAsia="ru-RU"/>
        </w:rPr>
        <w:t>Гудермесского муниципального района согласно приложению;</w:t>
      </w:r>
    </w:p>
    <w:p w:rsidR="00592141" w:rsidRPr="00592141" w:rsidRDefault="00592141" w:rsidP="00BB26CB">
      <w:pPr>
        <w:numPr>
          <w:ilvl w:val="0"/>
          <w:numId w:val="1"/>
        </w:numPr>
        <w:tabs>
          <w:tab w:val="left" w:pos="1138"/>
        </w:tabs>
        <w:spacing w:after="0" w:line="322"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Опубликовать настоящее постановление на официальном сайте администрации </w:t>
      </w:r>
      <w:r w:rsidR="00E44BF2">
        <w:rPr>
          <w:rFonts w:ascii="Times New Roman" w:eastAsia="Times New Roman" w:hAnsi="Times New Roman" w:cs="Times New Roman"/>
          <w:b/>
          <w:bCs/>
          <w:sz w:val="28"/>
          <w:szCs w:val="28"/>
          <w:lang w:eastAsia="ru-RU"/>
        </w:rPr>
        <w:t>Брагунского</w:t>
      </w:r>
      <w:r w:rsidR="00E44BF2" w:rsidRPr="00BB26CB">
        <w:rPr>
          <w:rFonts w:ascii="Times New Roman" w:eastAsia="Times New Roman" w:hAnsi="Times New Roman" w:cs="Times New Roman"/>
          <w:sz w:val="28"/>
          <w:szCs w:val="28"/>
          <w:highlight w:val="yellow"/>
          <w:lang w:eastAsia="ru-RU"/>
        </w:rPr>
        <w:t xml:space="preserve"> </w:t>
      </w:r>
      <w:r w:rsidR="00BB26CB" w:rsidRPr="00BB26CB">
        <w:rPr>
          <w:rFonts w:ascii="Times New Roman" w:eastAsia="Times New Roman" w:hAnsi="Times New Roman" w:cs="Times New Roman"/>
          <w:sz w:val="28"/>
          <w:szCs w:val="28"/>
          <w:highlight w:val="yellow"/>
          <w:lang w:eastAsia="ru-RU"/>
        </w:rPr>
        <w:t>сельского поселения</w:t>
      </w:r>
      <w:r w:rsidR="00BB26CB">
        <w:rPr>
          <w:rFonts w:ascii="Times New Roman" w:eastAsia="Times New Roman" w:hAnsi="Times New Roman" w:cs="Times New Roman"/>
          <w:sz w:val="28"/>
          <w:szCs w:val="28"/>
          <w:lang w:eastAsia="ru-RU"/>
        </w:rPr>
        <w:t xml:space="preserve"> </w:t>
      </w:r>
      <w:r w:rsidRPr="00592141">
        <w:rPr>
          <w:rFonts w:ascii="Times New Roman" w:eastAsia="Times New Roman" w:hAnsi="Times New Roman" w:cs="Times New Roman"/>
          <w:sz w:val="28"/>
          <w:szCs w:val="28"/>
          <w:lang w:eastAsia="ru-RU"/>
        </w:rPr>
        <w:t>Гудермесского муниципального района</w:t>
      </w:r>
      <w:r w:rsidRPr="00592141">
        <w:rPr>
          <w:rFonts w:ascii="Times New Roman" w:eastAsia="Times New Roman" w:hAnsi="Times New Roman" w:cs="Times New Roman"/>
          <w:sz w:val="28"/>
          <w:szCs w:val="28"/>
        </w:rPr>
        <w:t>;</w:t>
      </w:r>
    </w:p>
    <w:p w:rsidR="00592141" w:rsidRPr="00592141" w:rsidRDefault="00592141" w:rsidP="00BB26CB">
      <w:pPr>
        <w:numPr>
          <w:ilvl w:val="0"/>
          <w:numId w:val="1"/>
        </w:numPr>
        <w:tabs>
          <w:tab w:val="left" w:pos="1090"/>
        </w:tabs>
        <w:spacing w:after="0" w:line="331" w:lineRule="exact"/>
        <w:ind w:firstLine="680"/>
        <w:jc w:val="both"/>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Контроль исполнения настоящего постановления </w:t>
      </w:r>
      <w:r w:rsidR="00BB26CB">
        <w:rPr>
          <w:rFonts w:ascii="Times New Roman" w:eastAsia="Times New Roman" w:hAnsi="Times New Roman" w:cs="Times New Roman"/>
          <w:sz w:val="28"/>
          <w:szCs w:val="28"/>
          <w:lang w:eastAsia="ru-RU"/>
        </w:rPr>
        <w:t>оставляю за собой</w:t>
      </w:r>
      <w:r w:rsidRPr="00592141">
        <w:rPr>
          <w:rFonts w:ascii="Times New Roman" w:eastAsia="Times New Roman" w:hAnsi="Times New Roman" w:cs="Times New Roman"/>
          <w:sz w:val="28"/>
          <w:szCs w:val="28"/>
          <w:lang w:eastAsia="ru-RU"/>
        </w:rPr>
        <w:t>;</w:t>
      </w:r>
    </w:p>
    <w:p w:rsidR="00BB26CB" w:rsidRDefault="00592141" w:rsidP="00BB26CB">
      <w:pPr>
        <w:tabs>
          <w:tab w:val="left" w:pos="6901"/>
          <w:tab w:val="left" w:pos="9070"/>
        </w:tabs>
        <w:spacing w:after="0" w:line="240" w:lineRule="auto"/>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w:t>
      </w:r>
      <w:r w:rsidRPr="00592141">
        <w:rPr>
          <w:rFonts w:ascii="Times New Roman" w:eastAsia="Times New Roman" w:hAnsi="Times New Roman" w:cs="Times New Roman"/>
          <w:sz w:val="28"/>
          <w:szCs w:val="28"/>
          <w:lang w:eastAsia="ru-RU"/>
        </w:rPr>
        <w:tab/>
      </w:r>
    </w:p>
    <w:p w:rsidR="00592141" w:rsidRDefault="00592141" w:rsidP="00BB26CB">
      <w:pPr>
        <w:tabs>
          <w:tab w:val="left" w:pos="6901"/>
          <w:tab w:val="left" w:pos="9070"/>
        </w:tabs>
        <w:spacing w:after="0" w:line="240" w:lineRule="auto"/>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Настоящее постановление вступает в силу с момента его подписания.</w:t>
      </w:r>
    </w:p>
    <w:p w:rsidR="00E44BF2" w:rsidRDefault="00E44BF2" w:rsidP="00BB26CB">
      <w:pPr>
        <w:tabs>
          <w:tab w:val="left" w:pos="6901"/>
          <w:tab w:val="left" w:pos="9070"/>
        </w:tabs>
        <w:spacing w:after="0" w:line="240" w:lineRule="auto"/>
        <w:rPr>
          <w:rFonts w:ascii="Times New Roman" w:eastAsia="Times New Roman" w:hAnsi="Times New Roman" w:cs="Times New Roman"/>
          <w:sz w:val="28"/>
          <w:szCs w:val="28"/>
          <w:lang w:eastAsia="ru-RU"/>
        </w:rPr>
      </w:pPr>
    </w:p>
    <w:p w:rsidR="00E44BF2" w:rsidRPr="00592141" w:rsidRDefault="00E44BF2" w:rsidP="00BB26CB">
      <w:pPr>
        <w:tabs>
          <w:tab w:val="left" w:pos="6901"/>
          <w:tab w:val="left" w:pos="9070"/>
        </w:tabs>
        <w:spacing w:after="0" w:line="240" w:lineRule="auto"/>
        <w:rPr>
          <w:rFonts w:ascii="Times New Roman" w:eastAsia="Times New Roman" w:hAnsi="Times New Roman" w:cs="Times New Roman"/>
          <w:sz w:val="28"/>
          <w:szCs w:val="28"/>
          <w:lang w:eastAsia="ru-RU"/>
        </w:rPr>
      </w:pPr>
    </w:p>
    <w:p w:rsidR="00592141" w:rsidRDefault="00592141" w:rsidP="00E44BF2">
      <w:pPr>
        <w:tabs>
          <w:tab w:val="left" w:pos="7814"/>
        </w:tabs>
        <w:spacing w:after="0" w:line="653" w:lineRule="exact"/>
        <w:rPr>
          <w:rFonts w:ascii="Times New Roman" w:eastAsia="Times New Roman" w:hAnsi="Times New Roman" w:cs="Times New Roman"/>
          <w:sz w:val="28"/>
          <w:szCs w:val="28"/>
          <w:lang w:eastAsia="ru-RU"/>
        </w:rPr>
      </w:pPr>
      <w:r w:rsidRPr="00592141">
        <w:rPr>
          <w:rFonts w:ascii="Times New Roman" w:eastAsia="Times New Roman" w:hAnsi="Times New Roman" w:cs="Times New Roman"/>
          <w:sz w:val="28"/>
          <w:szCs w:val="28"/>
          <w:lang w:eastAsia="ru-RU"/>
        </w:rPr>
        <w:t xml:space="preserve">Глава администрации </w:t>
      </w:r>
      <w:r w:rsidR="00BB26CB">
        <w:rPr>
          <w:rFonts w:ascii="Times New Roman" w:eastAsia="Times New Roman" w:hAnsi="Times New Roman" w:cs="Times New Roman"/>
          <w:sz w:val="28"/>
          <w:szCs w:val="28"/>
          <w:lang w:eastAsia="ru-RU"/>
        </w:rPr>
        <w:t>сельского поселения</w:t>
      </w:r>
      <w:r w:rsidR="00E44BF2">
        <w:rPr>
          <w:rFonts w:ascii="Times New Roman" w:eastAsia="Times New Roman" w:hAnsi="Times New Roman" w:cs="Times New Roman"/>
          <w:sz w:val="28"/>
          <w:szCs w:val="28"/>
          <w:lang w:eastAsia="ru-RU"/>
        </w:rPr>
        <w:tab/>
        <w:t>И.А.Хубиев</w:t>
      </w:r>
    </w:p>
    <w:p w:rsidR="00BB26CB" w:rsidRDefault="00BB26CB" w:rsidP="00BB26CB">
      <w:pPr>
        <w:spacing w:after="0" w:line="653" w:lineRule="exact"/>
        <w:rPr>
          <w:rFonts w:ascii="Times New Roman" w:eastAsia="Times New Roman" w:hAnsi="Times New Roman" w:cs="Times New Roman"/>
          <w:sz w:val="28"/>
          <w:szCs w:val="28"/>
          <w:lang w:eastAsia="ru-RU"/>
        </w:rPr>
      </w:pPr>
    </w:p>
    <w:p w:rsidR="00BB26CB" w:rsidRDefault="00BB26CB" w:rsidP="00BB26CB">
      <w:pPr>
        <w:spacing w:after="0" w:line="653" w:lineRule="exact"/>
        <w:rPr>
          <w:rFonts w:ascii="Times New Roman" w:eastAsia="Times New Roman" w:hAnsi="Times New Roman" w:cs="Times New Roman"/>
          <w:sz w:val="28"/>
          <w:szCs w:val="28"/>
          <w:lang w:eastAsia="ru-RU"/>
        </w:rPr>
      </w:pPr>
    </w:p>
    <w:p w:rsidR="00E44BF2" w:rsidRPr="00592141" w:rsidRDefault="00E44BF2" w:rsidP="00BB26CB">
      <w:pPr>
        <w:spacing w:after="0" w:line="653" w:lineRule="exact"/>
        <w:rPr>
          <w:rFonts w:ascii="Times New Roman" w:eastAsia="Times New Roman" w:hAnsi="Times New Roman" w:cs="Times New Roman"/>
          <w:sz w:val="28"/>
          <w:szCs w:val="28"/>
          <w:lang w:eastAsia="ru-RU"/>
        </w:rPr>
      </w:pPr>
    </w:p>
    <w:p w:rsidR="00BB26CB" w:rsidRDefault="00AC0841" w:rsidP="00BB26CB">
      <w:pPr>
        <w:spacing w:after="0" w:line="317" w:lineRule="exact"/>
        <w:jc w:val="right"/>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t xml:space="preserve">Приложение к постановлению </w:t>
      </w:r>
    </w:p>
    <w:p w:rsidR="007131AA" w:rsidRDefault="00AC0841" w:rsidP="00BB26CB">
      <w:pPr>
        <w:spacing w:after="0" w:line="317" w:lineRule="exact"/>
        <w:jc w:val="right"/>
        <w:rPr>
          <w:rFonts w:ascii="Times New Roman" w:eastAsia="Times New Roman" w:hAnsi="Times New Roman" w:cs="Times New Roman"/>
          <w:sz w:val="28"/>
          <w:szCs w:val="28"/>
          <w:highlight w:val="yellow"/>
          <w:lang w:eastAsia="ru-RU"/>
        </w:rPr>
      </w:pPr>
      <w:r w:rsidRPr="00AC0841">
        <w:rPr>
          <w:rFonts w:ascii="Times New Roman" w:eastAsia="Times New Roman" w:hAnsi="Times New Roman" w:cs="Times New Roman"/>
          <w:sz w:val="28"/>
          <w:szCs w:val="28"/>
          <w:lang w:eastAsia="ru-RU"/>
        </w:rPr>
        <w:t xml:space="preserve">администрации </w:t>
      </w:r>
      <w:r w:rsidR="00E44BF2">
        <w:rPr>
          <w:rFonts w:ascii="Times New Roman" w:eastAsia="Times New Roman" w:hAnsi="Times New Roman" w:cs="Times New Roman"/>
          <w:b/>
          <w:bCs/>
          <w:sz w:val="28"/>
          <w:szCs w:val="28"/>
          <w:lang w:eastAsia="ru-RU"/>
        </w:rPr>
        <w:t>Брагунского</w:t>
      </w:r>
      <w:r w:rsidR="00E44BF2" w:rsidRPr="00BB26CB">
        <w:rPr>
          <w:rFonts w:ascii="Times New Roman" w:eastAsia="Times New Roman" w:hAnsi="Times New Roman" w:cs="Times New Roman"/>
          <w:sz w:val="28"/>
          <w:szCs w:val="28"/>
          <w:highlight w:val="yellow"/>
          <w:lang w:eastAsia="ru-RU"/>
        </w:rPr>
        <w:t xml:space="preserve"> </w:t>
      </w:r>
    </w:p>
    <w:p w:rsidR="00AC0841" w:rsidRPr="00AC0841" w:rsidRDefault="007131AA" w:rsidP="007131AA">
      <w:pPr>
        <w:spacing w:after="0" w:line="317" w:lineRule="exact"/>
        <w:jc w:val="center"/>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highlight w:val="yellow"/>
          <w:lang w:eastAsia="ru-RU"/>
        </w:rPr>
        <w:t xml:space="preserve">                                                                       </w:t>
      </w:r>
      <w:r w:rsidR="00BB26CB" w:rsidRPr="00BB26CB">
        <w:rPr>
          <w:rFonts w:ascii="Times New Roman" w:eastAsia="Times New Roman" w:hAnsi="Times New Roman" w:cs="Times New Roman"/>
          <w:sz w:val="28"/>
          <w:szCs w:val="28"/>
          <w:highlight w:val="yellow"/>
          <w:lang w:eastAsia="ru-RU"/>
        </w:rPr>
        <w:t>сельского поселения</w:t>
      </w:r>
      <w:r w:rsidR="00BB26CB">
        <w:rPr>
          <w:rFonts w:ascii="Times New Roman" w:eastAsia="Times New Roman" w:hAnsi="Times New Roman" w:cs="Times New Roman"/>
          <w:sz w:val="28"/>
          <w:szCs w:val="28"/>
          <w:lang w:eastAsia="ru-RU"/>
        </w:rPr>
        <w:t xml:space="preserve"> </w:t>
      </w:r>
      <w:r w:rsidR="00E44BF2">
        <w:rPr>
          <w:rFonts w:ascii="Times New Roman" w:eastAsia="Times New Roman" w:hAnsi="Times New Roman" w:cs="Times New Roman"/>
          <w:sz w:val="28"/>
          <w:szCs w:val="28"/>
          <w:lang w:eastAsia="ru-RU"/>
        </w:rPr>
        <w:t xml:space="preserve"> </w:t>
      </w:r>
      <w:proofErr w:type="gramStart"/>
      <w:r w:rsidR="00E44BF2">
        <w:rPr>
          <w:rFonts w:ascii="Times New Roman" w:eastAsia="Times New Roman" w:hAnsi="Times New Roman" w:cs="Times New Roman"/>
          <w:sz w:val="28"/>
          <w:szCs w:val="28"/>
          <w:lang w:eastAsia="ru-RU"/>
        </w:rPr>
        <w:t>от</w:t>
      </w:r>
      <w:proofErr w:type="gramEnd"/>
      <w:r w:rsidR="00E44BF2">
        <w:rPr>
          <w:rFonts w:ascii="Times New Roman" w:eastAsia="Times New Roman" w:hAnsi="Times New Roman" w:cs="Times New Roman"/>
          <w:sz w:val="28"/>
          <w:szCs w:val="28"/>
          <w:lang w:eastAsia="ru-RU"/>
        </w:rPr>
        <w:t xml:space="preserve"> </w:t>
      </w:r>
      <w:r w:rsidR="004A2861">
        <w:rPr>
          <w:rFonts w:ascii="Times New Roman" w:eastAsia="Times New Roman" w:hAnsi="Times New Roman" w:cs="Times New Roman"/>
          <w:sz w:val="28"/>
          <w:szCs w:val="28"/>
          <w:lang w:eastAsia="ru-RU"/>
        </w:rPr>
        <w:t xml:space="preserve">         </w:t>
      </w:r>
      <w:r>
        <w:rPr>
          <w:rFonts w:ascii="Times New Roman" w:eastAsia="Times New Roman" w:hAnsi="Times New Roman" w:cs="Times New Roman"/>
          <w:sz w:val="28"/>
          <w:szCs w:val="28"/>
          <w:lang w:eastAsia="ru-RU"/>
        </w:rPr>
        <w:t xml:space="preserve"> № __</w:t>
      </w:r>
    </w:p>
    <w:p w:rsidR="00BB26CB"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BB26CB" w:rsidRDefault="00BB26CB" w:rsidP="00BB26CB">
      <w:pPr>
        <w:keepNext/>
        <w:keepLines/>
        <w:spacing w:after="0" w:line="240" w:lineRule="auto"/>
        <w:jc w:val="center"/>
        <w:outlineLvl w:val="0"/>
        <w:rPr>
          <w:rFonts w:ascii="Times New Roman" w:eastAsia="Times New Roman" w:hAnsi="Times New Roman" w:cs="Times New Roman"/>
          <w:b/>
          <w:bCs/>
          <w:sz w:val="28"/>
          <w:szCs w:val="28"/>
          <w:lang w:eastAsia="ru-RU"/>
        </w:rPr>
      </w:pPr>
    </w:p>
    <w:p w:rsidR="00AC0841" w:rsidRPr="00AC0841" w:rsidRDefault="00AC0841" w:rsidP="00BB26CB">
      <w:pPr>
        <w:keepNext/>
        <w:keepLines/>
        <w:spacing w:after="0" w:line="240" w:lineRule="auto"/>
        <w:jc w:val="center"/>
        <w:outlineLvl w:val="0"/>
        <w:rPr>
          <w:rFonts w:ascii="Times New Roman" w:eastAsia="Times New Roman" w:hAnsi="Times New Roman" w:cs="Times New Roman"/>
          <w:sz w:val="28"/>
          <w:szCs w:val="28"/>
          <w:lang w:eastAsia="ru-RU"/>
        </w:rPr>
      </w:pPr>
      <w:r w:rsidRPr="00AC0841">
        <w:rPr>
          <w:rFonts w:ascii="Times New Roman" w:eastAsia="Times New Roman" w:hAnsi="Times New Roman" w:cs="Times New Roman"/>
          <w:b/>
          <w:bCs/>
          <w:sz w:val="28"/>
          <w:szCs w:val="28"/>
          <w:lang w:eastAsia="ru-RU"/>
        </w:rPr>
        <w:t>ПОРЯДОК</w:t>
      </w:r>
    </w:p>
    <w:p w:rsidR="00AC0841" w:rsidRDefault="00AC0841" w:rsidP="00BB26CB">
      <w:pPr>
        <w:keepNext/>
        <w:keepLines/>
        <w:spacing w:after="0" w:line="317" w:lineRule="exact"/>
        <w:jc w:val="center"/>
        <w:outlineLvl w:val="0"/>
        <w:rPr>
          <w:rFonts w:ascii="Times New Roman" w:eastAsia="Times New Roman" w:hAnsi="Times New Roman" w:cs="Times New Roman"/>
          <w:b/>
          <w:bCs/>
          <w:sz w:val="28"/>
          <w:szCs w:val="28"/>
          <w:lang w:eastAsia="ru-RU"/>
        </w:rPr>
      </w:pPr>
      <w:r w:rsidRPr="00AC0841">
        <w:rPr>
          <w:rFonts w:ascii="Times New Roman" w:eastAsia="Times New Roman" w:hAnsi="Times New Roman" w:cs="Times New Roman"/>
          <w:b/>
          <w:bCs/>
          <w:sz w:val="28"/>
          <w:szCs w:val="28"/>
          <w:lang w:eastAsia="ru-RU"/>
        </w:rPr>
        <w:t>создания координационных или совещательных органов</w:t>
      </w:r>
      <w:r w:rsidRPr="00AC0841">
        <w:rPr>
          <w:rFonts w:ascii="Times New Roman" w:eastAsia="Times New Roman" w:hAnsi="Times New Roman" w:cs="Times New Roman"/>
          <w:sz w:val="28"/>
          <w:szCs w:val="28"/>
          <w:lang w:eastAsia="ru-RU"/>
        </w:rPr>
        <w:t xml:space="preserve"> в области </w:t>
      </w:r>
      <w:r w:rsidRPr="00AC0841">
        <w:rPr>
          <w:rFonts w:ascii="Times New Roman" w:eastAsia="Times New Roman" w:hAnsi="Times New Roman" w:cs="Times New Roman"/>
          <w:b/>
          <w:bCs/>
          <w:sz w:val="28"/>
          <w:szCs w:val="28"/>
          <w:lang w:eastAsia="ru-RU"/>
        </w:rPr>
        <w:t>развития малого и среднего предпринимательства при администрации</w:t>
      </w:r>
      <w:r w:rsidR="00E44BF2" w:rsidRPr="00E44BF2">
        <w:rPr>
          <w:rFonts w:ascii="Times New Roman" w:eastAsia="Times New Roman" w:hAnsi="Times New Roman" w:cs="Times New Roman"/>
          <w:b/>
          <w:bCs/>
          <w:sz w:val="28"/>
          <w:szCs w:val="28"/>
          <w:lang w:eastAsia="ru-RU"/>
        </w:rPr>
        <w:t xml:space="preserve"> </w:t>
      </w:r>
      <w:r w:rsidR="00E44BF2">
        <w:rPr>
          <w:rFonts w:ascii="Times New Roman" w:eastAsia="Times New Roman" w:hAnsi="Times New Roman" w:cs="Times New Roman"/>
          <w:b/>
          <w:bCs/>
          <w:sz w:val="28"/>
          <w:szCs w:val="28"/>
          <w:lang w:eastAsia="ru-RU"/>
        </w:rPr>
        <w:t>Брагунского</w:t>
      </w:r>
      <w:r w:rsidRPr="00AC0841">
        <w:rPr>
          <w:rFonts w:ascii="Times New Roman" w:eastAsia="Times New Roman" w:hAnsi="Times New Roman" w:cs="Times New Roman"/>
          <w:b/>
          <w:bCs/>
          <w:sz w:val="28"/>
          <w:szCs w:val="28"/>
          <w:lang w:eastAsia="ru-RU"/>
        </w:rPr>
        <w:t xml:space="preserve"> </w:t>
      </w:r>
      <w:r w:rsidR="00BB26CB" w:rsidRPr="00BB26CB">
        <w:rPr>
          <w:rFonts w:ascii="Times New Roman" w:eastAsia="Times New Roman" w:hAnsi="Times New Roman" w:cs="Times New Roman"/>
          <w:b/>
          <w:bCs/>
          <w:sz w:val="28"/>
          <w:szCs w:val="28"/>
          <w:highlight w:val="yellow"/>
          <w:lang w:eastAsia="ru-RU"/>
        </w:rPr>
        <w:t>сельского поселения</w:t>
      </w:r>
      <w:r w:rsidR="00BB26CB">
        <w:rPr>
          <w:rFonts w:ascii="Times New Roman" w:eastAsia="Times New Roman" w:hAnsi="Times New Roman" w:cs="Times New Roman"/>
          <w:b/>
          <w:bCs/>
          <w:sz w:val="28"/>
          <w:szCs w:val="28"/>
          <w:lang w:eastAsia="ru-RU"/>
        </w:rPr>
        <w:t xml:space="preserve"> </w:t>
      </w:r>
      <w:r w:rsidRPr="00AC0841">
        <w:rPr>
          <w:rFonts w:ascii="Times New Roman" w:eastAsia="Times New Roman" w:hAnsi="Times New Roman" w:cs="Times New Roman"/>
          <w:b/>
          <w:bCs/>
          <w:sz w:val="28"/>
          <w:szCs w:val="28"/>
          <w:lang w:eastAsia="ru-RU"/>
        </w:rPr>
        <w:t>Гудермесского муниципального района</w:t>
      </w:r>
    </w:p>
    <w:p w:rsidR="00BB26CB" w:rsidRPr="00AC0841" w:rsidRDefault="00BB26CB" w:rsidP="00BB26CB">
      <w:pPr>
        <w:keepNext/>
        <w:keepLines/>
        <w:spacing w:after="0" w:line="317" w:lineRule="exact"/>
        <w:jc w:val="center"/>
        <w:outlineLvl w:val="0"/>
        <w:rPr>
          <w:rFonts w:ascii="Times New Roman" w:eastAsia="Times New Roman" w:hAnsi="Times New Roman" w:cs="Times New Roman"/>
          <w:sz w:val="28"/>
          <w:szCs w:val="28"/>
          <w:lang w:eastAsia="ru-RU"/>
        </w:rPr>
      </w:pPr>
    </w:p>
    <w:p w:rsidR="00AC0841" w:rsidRPr="00AC0841" w:rsidRDefault="00AC0841" w:rsidP="00BB26CB">
      <w:pPr>
        <w:numPr>
          <w:ilvl w:val="0"/>
          <w:numId w:val="2"/>
        </w:numPr>
        <w:tabs>
          <w:tab w:val="left" w:pos="994"/>
        </w:tabs>
        <w:spacing w:after="0" w:line="322" w:lineRule="exact"/>
        <w:jc w:val="both"/>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t xml:space="preserve">Настоящий Порядок определяет цели, условия и процедуру создания на территории </w:t>
      </w:r>
      <w:r w:rsidR="00BB26CB">
        <w:rPr>
          <w:rFonts w:ascii="Times New Roman" w:eastAsia="Times New Roman" w:hAnsi="Times New Roman" w:cs="Times New Roman"/>
          <w:sz w:val="28"/>
          <w:szCs w:val="28"/>
          <w:lang w:eastAsia="ru-RU"/>
        </w:rPr>
        <w:t>сельского поселения</w:t>
      </w:r>
      <w:r w:rsidRPr="00AC0841">
        <w:rPr>
          <w:rFonts w:ascii="Times New Roman" w:eastAsia="Times New Roman" w:hAnsi="Times New Roman" w:cs="Times New Roman"/>
          <w:sz w:val="28"/>
          <w:szCs w:val="28"/>
          <w:lang w:eastAsia="ru-RU"/>
        </w:rPr>
        <w:t xml:space="preserve"> координационных или совещательных органов в области развития малого и среднего предпринимательства при администрации </w:t>
      </w:r>
      <w:r w:rsidR="00E44BF2">
        <w:rPr>
          <w:rFonts w:ascii="Times New Roman" w:eastAsia="Times New Roman" w:hAnsi="Times New Roman" w:cs="Times New Roman"/>
          <w:b/>
          <w:bCs/>
          <w:sz w:val="28"/>
          <w:szCs w:val="28"/>
          <w:lang w:eastAsia="ru-RU"/>
        </w:rPr>
        <w:t>Брагунского</w:t>
      </w:r>
      <w:r w:rsidR="00E44BF2" w:rsidRPr="00BB26CB">
        <w:rPr>
          <w:rFonts w:ascii="Times New Roman" w:eastAsia="Times New Roman" w:hAnsi="Times New Roman" w:cs="Times New Roman"/>
          <w:sz w:val="28"/>
          <w:szCs w:val="28"/>
          <w:highlight w:val="yellow"/>
          <w:lang w:eastAsia="ru-RU"/>
        </w:rPr>
        <w:t xml:space="preserve"> </w:t>
      </w:r>
      <w:r w:rsidR="00BB26CB" w:rsidRPr="00BB26CB">
        <w:rPr>
          <w:rFonts w:ascii="Times New Roman" w:eastAsia="Times New Roman" w:hAnsi="Times New Roman" w:cs="Times New Roman"/>
          <w:sz w:val="28"/>
          <w:szCs w:val="28"/>
          <w:highlight w:val="yellow"/>
          <w:lang w:eastAsia="ru-RU"/>
        </w:rPr>
        <w:t>сельского поселения</w:t>
      </w:r>
      <w:r w:rsidR="00BB26CB">
        <w:rPr>
          <w:rFonts w:ascii="Times New Roman" w:eastAsia="Times New Roman" w:hAnsi="Times New Roman" w:cs="Times New Roman"/>
          <w:sz w:val="28"/>
          <w:szCs w:val="28"/>
          <w:lang w:eastAsia="ru-RU"/>
        </w:rPr>
        <w:t xml:space="preserve"> </w:t>
      </w:r>
      <w:r w:rsidRPr="00AC0841">
        <w:rPr>
          <w:rFonts w:ascii="Times New Roman" w:eastAsia="Times New Roman" w:hAnsi="Times New Roman" w:cs="Times New Roman"/>
          <w:sz w:val="28"/>
          <w:szCs w:val="28"/>
          <w:lang w:eastAsia="ru-RU"/>
        </w:rPr>
        <w:t>Гудермесского муниципального района (далее - координационные или совещательные органы).</w:t>
      </w:r>
    </w:p>
    <w:p w:rsidR="00AC0841" w:rsidRPr="00AC0841" w:rsidRDefault="00AC0841" w:rsidP="00BB26CB">
      <w:pPr>
        <w:numPr>
          <w:ilvl w:val="0"/>
          <w:numId w:val="2"/>
        </w:numPr>
        <w:tabs>
          <w:tab w:val="left" w:pos="1038"/>
        </w:tabs>
        <w:spacing w:after="0" w:line="322" w:lineRule="exact"/>
        <w:ind w:firstLine="680"/>
        <w:jc w:val="both"/>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t>Координационные или совещательные органы в области развития малого и среднего предпринимательства создаются в целях:</w:t>
      </w:r>
    </w:p>
    <w:p w:rsidR="00AC0841" w:rsidRPr="007131AA" w:rsidRDefault="00AC0841" w:rsidP="007131AA">
      <w:pPr>
        <w:pStyle w:val="a5"/>
        <w:numPr>
          <w:ilvl w:val="0"/>
          <w:numId w:val="2"/>
        </w:numPr>
        <w:tabs>
          <w:tab w:val="left" w:pos="1215"/>
        </w:tabs>
        <w:spacing w:after="0" w:line="322" w:lineRule="exact"/>
        <w:jc w:val="both"/>
        <w:rPr>
          <w:rFonts w:ascii="Times New Roman" w:eastAsia="Times New Roman" w:hAnsi="Times New Roman" w:cs="Times New Roman"/>
          <w:sz w:val="28"/>
          <w:szCs w:val="28"/>
          <w:lang w:eastAsia="ru-RU"/>
        </w:rPr>
      </w:pPr>
      <w:r w:rsidRPr="007131AA">
        <w:rPr>
          <w:rFonts w:ascii="Times New Roman" w:eastAsia="Times New Roman" w:hAnsi="Times New Roman" w:cs="Times New Roman"/>
          <w:sz w:val="28"/>
          <w:szCs w:val="28"/>
          <w:lang w:eastAsia="ru-RU"/>
        </w:rPr>
        <w:t>Привлечения субъектов малого и среднего предпринимательства к выработке и реализации политики в области развития малого и среднего предпринимательства.</w:t>
      </w:r>
    </w:p>
    <w:p w:rsidR="00AC0841" w:rsidRPr="007131AA" w:rsidRDefault="00AC0841" w:rsidP="007131AA">
      <w:pPr>
        <w:pStyle w:val="a5"/>
        <w:numPr>
          <w:ilvl w:val="0"/>
          <w:numId w:val="2"/>
        </w:numPr>
        <w:tabs>
          <w:tab w:val="left" w:pos="1282"/>
        </w:tabs>
        <w:spacing w:after="0" w:line="322" w:lineRule="exact"/>
        <w:jc w:val="both"/>
        <w:rPr>
          <w:rFonts w:ascii="Times New Roman" w:eastAsia="Times New Roman" w:hAnsi="Times New Roman" w:cs="Times New Roman"/>
          <w:sz w:val="28"/>
          <w:szCs w:val="28"/>
          <w:lang w:eastAsia="ru-RU"/>
        </w:rPr>
      </w:pPr>
      <w:r w:rsidRPr="007131AA">
        <w:rPr>
          <w:rFonts w:ascii="Times New Roman" w:eastAsia="Times New Roman" w:hAnsi="Times New Roman" w:cs="Times New Roman"/>
          <w:sz w:val="28"/>
          <w:szCs w:val="28"/>
          <w:lang w:eastAsia="ru-RU"/>
        </w:rPr>
        <w:t xml:space="preserve">Выдвижения и поддержки инициатив, имеющих </w:t>
      </w:r>
      <w:proofErr w:type="spellStart"/>
      <w:r w:rsidRPr="007131AA">
        <w:rPr>
          <w:rFonts w:ascii="Times New Roman" w:eastAsia="Times New Roman" w:hAnsi="Times New Roman" w:cs="Times New Roman"/>
          <w:sz w:val="28"/>
          <w:szCs w:val="28"/>
          <w:lang w:eastAsia="ru-RU"/>
        </w:rPr>
        <w:t>общерайонное</w:t>
      </w:r>
      <w:proofErr w:type="spellEnd"/>
      <w:r w:rsidRPr="007131AA">
        <w:rPr>
          <w:rFonts w:ascii="Times New Roman" w:eastAsia="Times New Roman" w:hAnsi="Times New Roman" w:cs="Times New Roman"/>
          <w:sz w:val="28"/>
          <w:szCs w:val="28"/>
          <w:lang w:eastAsia="ru-RU"/>
        </w:rPr>
        <w:t xml:space="preserve"> (региональное) значение и направленных на реализацию политики в области развития малого и среднего предпринимательства.</w:t>
      </w:r>
    </w:p>
    <w:p w:rsidR="00AC0841" w:rsidRPr="007131AA" w:rsidRDefault="007131AA" w:rsidP="007131AA">
      <w:pPr>
        <w:pStyle w:val="a5"/>
        <w:numPr>
          <w:ilvl w:val="0"/>
          <w:numId w:val="2"/>
        </w:numPr>
        <w:tabs>
          <w:tab w:val="left" w:pos="1258"/>
        </w:tabs>
        <w:spacing w:after="0" w:line="322" w:lineRule="exact"/>
        <w:jc w:val="both"/>
        <w:rPr>
          <w:rFonts w:ascii="Times New Roman" w:eastAsia="Times New Roman" w:hAnsi="Times New Roman" w:cs="Times New Roman"/>
          <w:sz w:val="28"/>
          <w:szCs w:val="28"/>
          <w:lang w:eastAsia="ru-RU"/>
        </w:rPr>
      </w:pPr>
      <w:r>
        <w:rPr>
          <w:rFonts w:ascii="Times New Roman" w:eastAsia="Times New Roman" w:hAnsi="Times New Roman" w:cs="Times New Roman"/>
          <w:sz w:val="28"/>
          <w:szCs w:val="28"/>
          <w:lang w:eastAsia="ru-RU"/>
        </w:rPr>
        <w:t xml:space="preserve"> </w:t>
      </w:r>
      <w:r w:rsidR="00AC0841" w:rsidRPr="007131AA">
        <w:rPr>
          <w:rFonts w:ascii="Times New Roman" w:eastAsia="Times New Roman" w:hAnsi="Times New Roman" w:cs="Times New Roman"/>
          <w:sz w:val="28"/>
          <w:szCs w:val="28"/>
          <w:lang w:eastAsia="ru-RU"/>
        </w:rPr>
        <w:t xml:space="preserve">Проведения общественной экспертизы проектов муниципальных правовых актов </w:t>
      </w:r>
      <w:r w:rsidR="00E44BF2" w:rsidRPr="007131AA">
        <w:rPr>
          <w:rFonts w:ascii="Times New Roman" w:eastAsia="Times New Roman" w:hAnsi="Times New Roman" w:cs="Times New Roman"/>
          <w:b/>
          <w:bCs/>
          <w:sz w:val="28"/>
          <w:szCs w:val="28"/>
          <w:lang w:eastAsia="ru-RU"/>
        </w:rPr>
        <w:t>Брагунского</w:t>
      </w:r>
      <w:r w:rsidR="00E44BF2" w:rsidRPr="007131AA">
        <w:rPr>
          <w:rFonts w:ascii="Times New Roman" w:eastAsia="Times New Roman" w:hAnsi="Times New Roman" w:cs="Times New Roman"/>
          <w:sz w:val="28"/>
          <w:szCs w:val="28"/>
          <w:highlight w:val="yellow"/>
          <w:lang w:eastAsia="ru-RU"/>
        </w:rPr>
        <w:t xml:space="preserve"> </w:t>
      </w:r>
      <w:r w:rsidR="00BB26CB" w:rsidRPr="007131AA">
        <w:rPr>
          <w:rFonts w:ascii="Times New Roman" w:eastAsia="Times New Roman" w:hAnsi="Times New Roman" w:cs="Times New Roman"/>
          <w:sz w:val="28"/>
          <w:szCs w:val="28"/>
          <w:highlight w:val="yellow"/>
          <w:lang w:eastAsia="ru-RU"/>
        </w:rPr>
        <w:t>сельского поселения</w:t>
      </w:r>
      <w:r w:rsidR="00BB26CB" w:rsidRPr="007131AA">
        <w:rPr>
          <w:rFonts w:ascii="Times New Roman" w:eastAsia="Times New Roman" w:hAnsi="Times New Roman" w:cs="Times New Roman"/>
          <w:sz w:val="28"/>
          <w:szCs w:val="28"/>
          <w:lang w:eastAsia="ru-RU"/>
        </w:rPr>
        <w:t xml:space="preserve"> </w:t>
      </w:r>
      <w:r w:rsidR="00AC0841" w:rsidRPr="007131AA">
        <w:rPr>
          <w:rFonts w:ascii="Times New Roman" w:eastAsia="Times New Roman" w:hAnsi="Times New Roman" w:cs="Times New Roman"/>
          <w:sz w:val="28"/>
          <w:szCs w:val="28"/>
          <w:lang w:eastAsia="ru-RU"/>
        </w:rPr>
        <w:t>Гудермесского муниципального района, регулирующих развитие малого и среднего предпринимательства.</w:t>
      </w:r>
    </w:p>
    <w:p w:rsidR="00AC0841" w:rsidRPr="007131AA" w:rsidRDefault="00AC0841" w:rsidP="007131AA">
      <w:pPr>
        <w:pStyle w:val="a5"/>
        <w:numPr>
          <w:ilvl w:val="0"/>
          <w:numId w:val="2"/>
        </w:numPr>
        <w:tabs>
          <w:tab w:val="left" w:pos="1239"/>
        </w:tabs>
        <w:spacing w:after="0" w:line="322" w:lineRule="exact"/>
        <w:jc w:val="both"/>
        <w:rPr>
          <w:rFonts w:ascii="Times New Roman" w:eastAsia="Times New Roman" w:hAnsi="Times New Roman" w:cs="Times New Roman"/>
          <w:sz w:val="28"/>
          <w:szCs w:val="28"/>
          <w:lang w:eastAsia="ru-RU"/>
        </w:rPr>
      </w:pPr>
      <w:r w:rsidRPr="007131AA">
        <w:rPr>
          <w:rFonts w:ascii="Times New Roman" w:eastAsia="Times New Roman" w:hAnsi="Times New Roman" w:cs="Times New Roman"/>
          <w:sz w:val="28"/>
          <w:szCs w:val="28"/>
          <w:lang w:eastAsia="ru-RU"/>
        </w:rPr>
        <w:t xml:space="preserve">Выработки рекомендаций органам местного самоуправления </w:t>
      </w:r>
      <w:proofErr w:type="gramStart"/>
      <w:r w:rsidRPr="007131AA">
        <w:rPr>
          <w:rFonts w:ascii="Times New Roman" w:eastAsia="Times New Roman" w:hAnsi="Times New Roman" w:cs="Times New Roman"/>
          <w:sz w:val="28"/>
          <w:szCs w:val="28"/>
          <w:lang w:eastAsia="ru-RU"/>
        </w:rPr>
        <w:t>при</w:t>
      </w:r>
      <w:proofErr w:type="gramEnd"/>
      <w:r w:rsidRPr="007131AA">
        <w:rPr>
          <w:rFonts w:ascii="Times New Roman" w:eastAsia="Times New Roman" w:hAnsi="Times New Roman" w:cs="Times New Roman"/>
          <w:sz w:val="28"/>
          <w:szCs w:val="28"/>
          <w:lang w:eastAsia="ru-RU"/>
        </w:rPr>
        <w:t xml:space="preserve"> </w:t>
      </w:r>
      <w:proofErr w:type="gramStart"/>
      <w:r w:rsidRPr="007131AA">
        <w:rPr>
          <w:rFonts w:ascii="Times New Roman" w:eastAsia="Times New Roman" w:hAnsi="Times New Roman" w:cs="Times New Roman"/>
          <w:sz w:val="28"/>
          <w:szCs w:val="28"/>
          <w:lang w:eastAsia="ru-RU"/>
        </w:rPr>
        <w:t>определении</w:t>
      </w:r>
      <w:proofErr w:type="gramEnd"/>
      <w:r w:rsidRPr="007131AA">
        <w:rPr>
          <w:rFonts w:ascii="Times New Roman" w:eastAsia="Times New Roman" w:hAnsi="Times New Roman" w:cs="Times New Roman"/>
          <w:sz w:val="28"/>
          <w:szCs w:val="28"/>
          <w:lang w:eastAsia="ru-RU"/>
        </w:rPr>
        <w:t xml:space="preserve"> приоритетов в области развития малого и среднего предпринимательства.</w:t>
      </w:r>
    </w:p>
    <w:p w:rsidR="00AC0841" w:rsidRPr="007131AA" w:rsidRDefault="00AC0841" w:rsidP="007131AA">
      <w:pPr>
        <w:pStyle w:val="a5"/>
        <w:numPr>
          <w:ilvl w:val="0"/>
          <w:numId w:val="2"/>
        </w:numPr>
        <w:tabs>
          <w:tab w:val="left" w:pos="1287"/>
        </w:tabs>
        <w:spacing w:after="0" w:line="322" w:lineRule="exact"/>
        <w:jc w:val="both"/>
        <w:rPr>
          <w:rFonts w:ascii="Times New Roman" w:eastAsia="Times New Roman" w:hAnsi="Times New Roman" w:cs="Times New Roman"/>
          <w:sz w:val="28"/>
          <w:szCs w:val="28"/>
          <w:lang w:eastAsia="ru-RU"/>
        </w:rPr>
      </w:pPr>
      <w:r w:rsidRPr="007131AA">
        <w:rPr>
          <w:rFonts w:ascii="Times New Roman" w:eastAsia="Times New Roman" w:hAnsi="Times New Roman" w:cs="Times New Roman"/>
          <w:sz w:val="28"/>
          <w:szCs w:val="28"/>
          <w:lang w:eastAsia="ru-RU"/>
        </w:rPr>
        <w:t>Привлечения граждан, общественных объединений и представителей средств массовой информации к обсуждению вопросов, касающихся реализации права граждан на предпринимательскую деятельность, и выработки по данным вопросам рекомендаций.</w:t>
      </w:r>
    </w:p>
    <w:p w:rsidR="00AC0841" w:rsidRPr="00AC0841" w:rsidRDefault="00AC0841" w:rsidP="00BB26CB">
      <w:pPr>
        <w:numPr>
          <w:ilvl w:val="0"/>
          <w:numId w:val="2"/>
        </w:numPr>
        <w:tabs>
          <w:tab w:val="left" w:pos="1033"/>
        </w:tabs>
        <w:spacing w:after="0" w:line="322" w:lineRule="exact"/>
        <w:ind w:firstLine="680"/>
        <w:jc w:val="both"/>
        <w:rPr>
          <w:rFonts w:ascii="Times New Roman" w:eastAsia="Times New Roman" w:hAnsi="Times New Roman" w:cs="Times New Roman"/>
          <w:sz w:val="28"/>
          <w:szCs w:val="28"/>
          <w:lang w:eastAsia="ru-RU"/>
        </w:rPr>
      </w:pPr>
      <w:r w:rsidRPr="00AC0841">
        <w:rPr>
          <w:rFonts w:ascii="Times New Roman" w:eastAsia="Times New Roman" w:hAnsi="Times New Roman" w:cs="Times New Roman"/>
          <w:sz w:val="28"/>
          <w:szCs w:val="28"/>
          <w:lang w:eastAsia="ru-RU"/>
        </w:rPr>
        <w:t>Координационные или совещательные органы могут быть образованы по инициативе:</w:t>
      </w:r>
    </w:p>
    <w:p w:rsidR="00AC0841" w:rsidRPr="007131AA" w:rsidRDefault="00AC0841" w:rsidP="007131AA">
      <w:pPr>
        <w:pStyle w:val="a5"/>
        <w:numPr>
          <w:ilvl w:val="0"/>
          <w:numId w:val="2"/>
        </w:numPr>
        <w:tabs>
          <w:tab w:val="left" w:pos="1180"/>
        </w:tabs>
        <w:spacing w:after="0" w:line="322" w:lineRule="exact"/>
        <w:jc w:val="both"/>
        <w:rPr>
          <w:rFonts w:ascii="Times New Roman" w:eastAsia="Times New Roman" w:hAnsi="Times New Roman" w:cs="Times New Roman"/>
          <w:sz w:val="28"/>
          <w:szCs w:val="28"/>
          <w:lang w:eastAsia="ru-RU"/>
        </w:rPr>
      </w:pPr>
      <w:r w:rsidRPr="007131AA">
        <w:rPr>
          <w:rFonts w:ascii="Times New Roman" w:eastAsia="Times New Roman" w:hAnsi="Times New Roman" w:cs="Times New Roman"/>
          <w:sz w:val="28"/>
          <w:szCs w:val="28"/>
          <w:lang w:eastAsia="ru-RU"/>
        </w:rPr>
        <w:t xml:space="preserve">Администрации </w:t>
      </w:r>
      <w:r w:rsidR="00E44BF2" w:rsidRPr="007131AA">
        <w:rPr>
          <w:rFonts w:ascii="Times New Roman" w:eastAsia="Times New Roman" w:hAnsi="Times New Roman" w:cs="Times New Roman"/>
          <w:b/>
          <w:bCs/>
          <w:sz w:val="28"/>
          <w:szCs w:val="28"/>
          <w:lang w:eastAsia="ru-RU"/>
        </w:rPr>
        <w:t>Брагунского</w:t>
      </w:r>
      <w:r w:rsidR="00E44BF2" w:rsidRPr="007131AA">
        <w:rPr>
          <w:rFonts w:ascii="Times New Roman" w:eastAsia="Times New Roman" w:hAnsi="Times New Roman" w:cs="Times New Roman"/>
          <w:sz w:val="28"/>
          <w:szCs w:val="28"/>
          <w:highlight w:val="yellow"/>
          <w:lang w:eastAsia="ru-RU"/>
        </w:rPr>
        <w:t xml:space="preserve"> </w:t>
      </w:r>
      <w:r w:rsidR="00BB26CB" w:rsidRPr="007131AA">
        <w:rPr>
          <w:rFonts w:ascii="Times New Roman" w:eastAsia="Times New Roman" w:hAnsi="Times New Roman" w:cs="Times New Roman"/>
          <w:sz w:val="28"/>
          <w:szCs w:val="28"/>
          <w:highlight w:val="yellow"/>
          <w:lang w:eastAsia="ru-RU"/>
        </w:rPr>
        <w:t>сельского поселения</w:t>
      </w:r>
      <w:r w:rsidR="00BB26CB" w:rsidRPr="007131AA">
        <w:rPr>
          <w:rFonts w:ascii="Times New Roman" w:eastAsia="Times New Roman" w:hAnsi="Times New Roman" w:cs="Times New Roman"/>
          <w:sz w:val="28"/>
          <w:szCs w:val="28"/>
          <w:lang w:eastAsia="ru-RU"/>
        </w:rPr>
        <w:t xml:space="preserve"> </w:t>
      </w:r>
      <w:r w:rsidRPr="007131AA">
        <w:rPr>
          <w:rFonts w:ascii="Times New Roman" w:eastAsia="Times New Roman" w:hAnsi="Times New Roman" w:cs="Times New Roman"/>
          <w:sz w:val="28"/>
          <w:szCs w:val="28"/>
          <w:lang w:eastAsia="ru-RU"/>
        </w:rPr>
        <w:t>Гудермесского муниципального района.</w:t>
      </w:r>
    </w:p>
    <w:p w:rsidR="00AC0841" w:rsidRPr="007131AA" w:rsidRDefault="00AC0841" w:rsidP="007131AA">
      <w:pPr>
        <w:pStyle w:val="a5"/>
        <w:numPr>
          <w:ilvl w:val="0"/>
          <w:numId w:val="2"/>
        </w:numPr>
        <w:tabs>
          <w:tab w:val="left" w:pos="1244"/>
        </w:tabs>
        <w:spacing w:after="0" w:line="322" w:lineRule="exact"/>
        <w:jc w:val="both"/>
        <w:rPr>
          <w:rFonts w:ascii="Times New Roman" w:eastAsia="Times New Roman" w:hAnsi="Times New Roman" w:cs="Times New Roman"/>
          <w:sz w:val="28"/>
          <w:szCs w:val="28"/>
          <w:lang w:eastAsia="ru-RU"/>
        </w:rPr>
      </w:pPr>
      <w:r w:rsidRPr="007131AA">
        <w:rPr>
          <w:rFonts w:ascii="Times New Roman" w:eastAsia="Times New Roman" w:hAnsi="Times New Roman" w:cs="Times New Roman"/>
          <w:sz w:val="28"/>
          <w:szCs w:val="28"/>
          <w:lang w:eastAsia="ru-RU"/>
        </w:rPr>
        <w:t xml:space="preserve">Группы субъектов малого и среднего предпринимательства, зарегистрированных и осуществляющих деятельность на территории </w:t>
      </w:r>
      <w:r w:rsidR="00BB26CB" w:rsidRPr="007131AA">
        <w:rPr>
          <w:rFonts w:ascii="Times New Roman" w:eastAsia="Times New Roman" w:hAnsi="Times New Roman" w:cs="Times New Roman"/>
          <w:sz w:val="28"/>
          <w:szCs w:val="28"/>
          <w:lang w:eastAsia="ru-RU"/>
        </w:rPr>
        <w:t>сельского поселения</w:t>
      </w:r>
      <w:r w:rsidRPr="007131AA">
        <w:rPr>
          <w:rFonts w:ascii="Times New Roman" w:eastAsia="Times New Roman" w:hAnsi="Times New Roman" w:cs="Times New Roman"/>
          <w:sz w:val="28"/>
          <w:szCs w:val="28"/>
          <w:lang w:eastAsia="ru-RU"/>
        </w:rPr>
        <w:t xml:space="preserve">, в количестве не менее 2 процентов от числа субъектов малого и среднего предпринимательства, зарегистрированных на </w:t>
      </w:r>
      <w:r w:rsidRPr="007131AA">
        <w:rPr>
          <w:rFonts w:ascii="Times New Roman" w:eastAsia="Times New Roman" w:hAnsi="Times New Roman" w:cs="Times New Roman"/>
          <w:sz w:val="28"/>
          <w:szCs w:val="28"/>
          <w:lang w:eastAsia="ru-RU"/>
        </w:rPr>
        <w:lastRenderedPageBreak/>
        <w:t xml:space="preserve">территории </w:t>
      </w:r>
      <w:r w:rsidR="00BB26CB" w:rsidRPr="007131AA">
        <w:rPr>
          <w:rFonts w:ascii="Times New Roman" w:eastAsia="Times New Roman" w:hAnsi="Times New Roman" w:cs="Times New Roman"/>
          <w:sz w:val="28"/>
          <w:szCs w:val="28"/>
          <w:lang w:eastAsia="ru-RU"/>
        </w:rPr>
        <w:t>сельского поселения</w:t>
      </w:r>
      <w:r w:rsidRPr="007131AA">
        <w:rPr>
          <w:rFonts w:ascii="Times New Roman" w:eastAsia="Times New Roman" w:hAnsi="Times New Roman" w:cs="Times New Roman"/>
          <w:sz w:val="28"/>
          <w:szCs w:val="28"/>
          <w:lang w:eastAsia="ru-RU"/>
        </w:rPr>
        <w:t xml:space="preserve"> на начало календарного года, в котором реализуется инициатива.</w:t>
      </w:r>
    </w:p>
    <w:p w:rsidR="00AC0841" w:rsidRPr="007131AA" w:rsidRDefault="00AC0841" w:rsidP="007131AA">
      <w:pPr>
        <w:pStyle w:val="a5"/>
        <w:numPr>
          <w:ilvl w:val="0"/>
          <w:numId w:val="2"/>
        </w:numPr>
        <w:tabs>
          <w:tab w:val="left" w:pos="1249"/>
        </w:tabs>
        <w:spacing w:after="0" w:line="322" w:lineRule="exact"/>
        <w:jc w:val="both"/>
        <w:rPr>
          <w:rFonts w:ascii="Times New Roman" w:eastAsia="Times New Roman" w:hAnsi="Times New Roman" w:cs="Times New Roman"/>
          <w:sz w:val="28"/>
          <w:szCs w:val="28"/>
          <w:lang w:eastAsia="ru-RU"/>
        </w:rPr>
      </w:pPr>
      <w:r w:rsidRPr="007131AA">
        <w:rPr>
          <w:rFonts w:ascii="Times New Roman" w:eastAsia="Times New Roman" w:hAnsi="Times New Roman" w:cs="Times New Roman"/>
          <w:sz w:val="28"/>
          <w:szCs w:val="28"/>
          <w:lang w:eastAsia="ru-RU"/>
        </w:rPr>
        <w:t>Некоммерческой организации, выражающей интересы субъек</w:t>
      </w:r>
      <w:r w:rsidR="00BB26CB" w:rsidRPr="007131AA">
        <w:rPr>
          <w:rFonts w:ascii="Times New Roman" w:eastAsia="Times New Roman" w:hAnsi="Times New Roman" w:cs="Times New Roman"/>
          <w:sz w:val="28"/>
          <w:szCs w:val="28"/>
          <w:lang w:eastAsia="ru-RU"/>
        </w:rPr>
        <w:t>тов</w:t>
      </w:r>
      <w:r w:rsidRPr="007131AA">
        <w:rPr>
          <w:rFonts w:ascii="Times New Roman" w:eastAsia="Times New Roman" w:hAnsi="Times New Roman" w:cs="Times New Roman"/>
          <w:sz w:val="28"/>
          <w:szCs w:val="28"/>
          <w:lang w:eastAsia="ru-RU"/>
        </w:rPr>
        <w:t xml:space="preserve"> малого и среднего предпринимательства.</w:t>
      </w:r>
    </w:p>
    <w:p w:rsidR="008E50C7" w:rsidRPr="008E50C7" w:rsidRDefault="008E50C7" w:rsidP="00BB26CB">
      <w:pPr>
        <w:numPr>
          <w:ilvl w:val="0"/>
          <w:numId w:val="2"/>
        </w:numPr>
        <w:tabs>
          <w:tab w:val="left" w:pos="1186"/>
        </w:tabs>
        <w:spacing w:after="0" w:line="322" w:lineRule="exact"/>
        <w:jc w:val="both"/>
        <w:rPr>
          <w:rFonts w:ascii="Times New Roman" w:eastAsia="Batang" w:hAnsi="Times New Roman" w:cs="Times New Roman"/>
          <w:sz w:val="28"/>
          <w:szCs w:val="28"/>
          <w:lang w:eastAsia="ru-RU"/>
        </w:rPr>
      </w:pPr>
      <w:r w:rsidRPr="008E50C7">
        <w:rPr>
          <w:rFonts w:ascii="Times New Roman" w:eastAsia="Batang" w:hAnsi="Times New Roman" w:cs="Times New Roman"/>
          <w:sz w:val="28"/>
          <w:szCs w:val="28"/>
          <w:lang w:eastAsia="ru-RU"/>
        </w:rPr>
        <w:t xml:space="preserve">Инициаторы создания координационных или совещательных органов, указанных в подпунктах 3.2 - 3.3, обращаются с соответствующим письменным обращением в адрес главы администрации </w:t>
      </w:r>
      <w:r w:rsidR="00BB26CB">
        <w:rPr>
          <w:rFonts w:ascii="Times New Roman" w:eastAsia="Batang" w:hAnsi="Times New Roman" w:cs="Times New Roman"/>
          <w:sz w:val="28"/>
          <w:szCs w:val="28"/>
          <w:lang w:eastAsia="ru-RU"/>
        </w:rPr>
        <w:t>сельского поселения</w:t>
      </w:r>
      <w:r w:rsidRPr="008E50C7">
        <w:rPr>
          <w:rFonts w:ascii="Times New Roman" w:eastAsia="Batang" w:hAnsi="Times New Roman" w:cs="Times New Roman"/>
          <w:sz w:val="28"/>
          <w:szCs w:val="28"/>
          <w:lang w:eastAsia="ru-RU"/>
        </w:rPr>
        <w:t>. При этом в обращении должны быть указаны предлагаемые инициаторами кандидатуры в состав координационного или совещательного органа.</w:t>
      </w:r>
    </w:p>
    <w:p w:rsidR="008E50C7" w:rsidRPr="008E50C7" w:rsidRDefault="008E50C7" w:rsidP="00BB26CB">
      <w:pPr>
        <w:numPr>
          <w:ilvl w:val="0"/>
          <w:numId w:val="2"/>
        </w:numPr>
        <w:tabs>
          <w:tab w:val="left" w:pos="1158"/>
        </w:tabs>
        <w:spacing w:after="0" w:line="322" w:lineRule="exact"/>
        <w:jc w:val="both"/>
        <w:rPr>
          <w:rFonts w:ascii="Times New Roman" w:eastAsia="Batang" w:hAnsi="Times New Roman" w:cs="Times New Roman"/>
          <w:sz w:val="28"/>
          <w:szCs w:val="28"/>
          <w:lang w:eastAsia="ru-RU"/>
        </w:rPr>
      </w:pPr>
      <w:r w:rsidRPr="008E50C7">
        <w:rPr>
          <w:rFonts w:ascii="Times New Roman" w:eastAsia="Batang" w:hAnsi="Times New Roman" w:cs="Times New Roman"/>
          <w:sz w:val="28"/>
          <w:szCs w:val="28"/>
          <w:lang w:eastAsia="ru-RU"/>
        </w:rPr>
        <w:t xml:space="preserve">Глава администрации </w:t>
      </w:r>
      <w:r w:rsidR="00BB26CB">
        <w:rPr>
          <w:rFonts w:ascii="Times New Roman" w:eastAsia="Batang" w:hAnsi="Times New Roman" w:cs="Times New Roman"/>
          <w:sz w:val="28"/>
          <w:szCs w:val="28"/>
          <w:lang w:eastAsia="ru-RU"/>
        </w:rPr>
        <w:t>сельского поселения</w:t>
      </w:r>
      <w:r w:rsidRPr="008E50C7">
        <w:rPr>
          <w:rFonts w:ascii="Times New Roman" w:eastAsia="Batang" w:hAnsi="Times New Roman" w:cs="Times New Roman"/>
          <w:sz w:val="28"/>
          <w:szCs w:val="28"/>
          <w:lang w:eastAsia="ru-RU"/>
        </w:rPr>
        <w:t xml:space="preserve"> рассматривает поступившее предложение в течение месяца. О принятом решении инициаторы уведомляются письменно.</w:t>
      </w:r>
    </w:p>
    <w:p w:rsidR="008E50C7" w:rsidRPr="008E50C7" w:rsidRDefault="008E50C7" w:rsidP="00BB26CB">
      <w:pPr>
        <w:numPr>
          <w:ilvl w:val="0"/>
          <w:numId w:val="2"/>
        </w:numPr>
        <w:tabs>
          <w:tab w:val="left" w:pos="1009"/>
        </w:tabs>
        <w:spacing w:after="0" w:line="322" w:lineRule="exact"/>
        <w:jc w:val="both"/>
        <w:rPr>
          <w:rFonts w:ascii="Times New Roman" w:eastAsia="Batang" w:hAnsi="Times New Roman" w:cs="Times New Roman"/>
          <w:sz w:val="28"/>
          <w:szCs w:val="28"/>
          <w:lang w:eastAsia="ru-RU"/>
        </w:rPr>
      </w:pPr>
      <w:r w:rsidRPr="008E50C7">
        <w:rPr>
          <w:rFonts w:ascii="Times New Roman" w:eastAsia="Batang" w:hAnsi="Times New Roman" w:cs="Times New Roman"/>
          <w:sz w:val="28"/>
          <w:szCs w:val="28"/>
          <w:lang w:eastAsia="ru-RU"/>
        </w:rPr>
        <w:t xml:space="preserve">Состав координационных или совещательных органов формируется из представителей органов местного самоуправления </w:t>
      </w:r>
      <w:r w:rsidR="00BB26CB">
        <w:rPr>
          <w:rFonts w:ascii="Times New Roman" w:eastAsia="Batang" w:hAnsi="Times New Roman" w:cs="Times New Roman"/>
          <w:sz w:val="28"/>
          <w:szCs w:val="28"/>
          <w:lang w:eastAsia="ru-RU"/>
        </w:rPr>
        <w:t xml:space="preserve">сельского поселения </w:t>
      </w:r>
      <w:r w:rsidRPr="008E50C7">
        <w:rPr>
          <w:rFonts w:ascii="Times New Roman" w:eastAsia="Batang" w:hAnsi="Times New Roman" w:cs="Times New Roman"/>
          <w:sz w:val="28"/>
          <w:szCs w:val="28"/>
          <w:lang w:eastAsia="ru-RU"/>
        </w:rPr>
        <w:t>Гудермесского муниципального района, некоммерческих организаций и субъектов малого и среднего предпринимательства. При этом количество представителей от органов местного самоуправления Гудермесского муниципального района не может превышать 25 процентов общего числа членов координационного или совещательного органа. Внутри координационного или совещательного органа могут создаваться комиссии.</w:t>
      </w:r>
    </w:p>
    <w:p w:rsidR="008E50C7" w:rsidRPr="008E50C7" w:rsidRDefault="008E50C7" w:rsidP="00BB26CB">
      <w:pPr>
        <w:numPr>
          <w:ilvl w:val="0"/>
          <w:numId w:val="2"/>
        </w:numPr>
        <w:tabs>
          <w:tab w:val="left" w:pos="1086"/>
        </w:tabs>
        <w:spacing w:after="0" w:line="322" w:lineRule="exact"/>
        <w:jc w:val="both"/>
        <w:rPr>
          <w:rFonts w:ascii="Times New Roman" w:eastAsia="Batang" w:hAnsi="Times New Roman" w:cs="Times New Roman"/>
          <w:sz w:val="28"/>
          <w:szCs w:val="28"/>
          <w:lang w:eastAsia="ru-RU"/>
        </w:rPr>
      </w:pPr>
      <w:r w:rsidRPr="008E50C7">
        <w:rPr>
          <w:rFonts w:ascii="Times New Roman" w:eastAsia="Batang" w:hAnsi="Times New Roman" w:cs="Times New Roman"/>
          <w:sz w:val="28"/>
          <w:szCs w:val="28"/>
          <w:lang w:eastAsia="ru-RU"/>
        </w:rPr>
        <w:t xml:space="preserve">Полномочия координационного или совещательного органа, его количественный и персональный состав утверждаются постановлением администрации </w:t>
      </w:r>
      <w:r w:rsidR="00B267E7">
        <w:rPr>
          <w:rFonts w:ascii="Times New Roman" w:eastAsia="Batang" w:hAnsi="Times New Roman" w:cs="Times New Roman"/>
          <w:sz w:val="28"/>
          <w:szCs w:val="28"/>
          <w:lang w:eastAsia="ru-RU"/>
        </w:rPr>
        <w:t xml:space="preserve">сельского поселения </w:t>
      </w:r>
      <w:r w:rsidRPr="008E50C7">
        <w:rPr>
          <w:rFonts w:ascii="Times New Roman" w:eastAsia="Batang" w:hAnsi="Times New Roman" w:cs="Times New Roman"/>
          <w:sz w:val="28"/>
          <w:szCs w:val="28"/>
          <w:lang w:eastAsia="ru-RU"/>
        </w:rPr>
        <w:t>Гудермесского муниципального района.</w:t>
      </w:r>
    </w:p>
    <w:p w:rsidR="008E50C7" w:rsidRPr="008E50C7" w:rsidRDefault="008E50C7" w:rsidP="00BB26CB">
      <w:pPr>
        <w:numPr>
          <w:ilvl w:val="0"/>
          <w:numId w:val="2"/>
        </w:numPr>
        <w:tabs>
          <w:tab w:val="left" w:pos="1066"/>
        </w:tabs>
        <w:spacing w:after="0" w:line="322" w:lineRule="exact"/>
        <w:jc w:val="both"/>
        <w:rPr>
          <w:rFonts w:ascii="Times New Roman" w:eastAsia="Batang" w:hAnsi="Times New Roman" w:cs="Times New Roman"/>
          <w:sz w:val="28"/>
          <w:szCs w:val="28"/>
          <w:lang w:eastAsia="ru-RU"/>
        </w:rPr>
      </w:pPr>
      <w:r w:rsidRPr="008E50C7">
        <w:rPr>
          <w:rFonts w:ascii="Times New Roman" w:eastAsia="Batang" w:hAnsi="Times New Roman" w:cs="Times New Roman"/>
          <w:sz w:val="28"/>
          <w:szCs w:val="28"/>
          <w:lang w:eastAsia="ru-RU"/>
        </w:rPr>
        <w:t>Координационные или совещательные органы осуществляют следующие функции:</w:t>
      </w:r>
    </w:p>
    <w:p w:rsidR="008E50C7" w:rsidRPr="00E44BF2" w:rsidRDefault="008E50C7" w:rsidP="00E44BF2">
      <w:pPr>
        <w:pStyle w:val="a5"/>
        <w:numPr>
          <w:ilvl w:val="0"/>
          <w:numId w:val="2"/>
        </w:numPr>
        <w:tabs>
          <w:tab w:val="left" w:pos="1398"/>
        </w:tabs>
        <w:spacing w:after="0" w:line="322" w:lineRule="exact"/>
        <w:rPr>
          <w:rFonts w:ascii="Times New Roman" w:eastAsia="Batang" w:hAnsi="Times New Roman" w:cs="Times New Roman"/>
          <w:sz w:val="28"/>
          <w:szCs w:val="28"/>
          <w:lang w:eastAsia="ru-RU"/>
        </w:rPr>
      </w:pPr>
      <w:r w:rsidRPr="00E44BF2">
        <w:rPr>
          <w:rFonts w:ascii="Times New Roman" w:eastAsia="Batang" w:hAnsi="Times New Roman" w:cs="Times New Roman"/>
          <w:sz w:val="28"/>
          <w:szCs w:val="28"/>
          <w:lang w:eastAsia="ru-RU"/>
        </w:rPr>
        <w:t>Участвуют в разработке предложений по осуществлению муниципальной политики в сфере развития и поддержки малого и среднего предпринимательства и содействуют их реализации.</w:t>
      </w:r>
    </w:p>
    <w:p w:rsidR="008E50C7" w:rsidRPr="00E44BF2" w:rsidRDefault="008E50C7" w:rsidP="00E44BF2">
      <w:pPr>
        <w:pStyle w:val="a5"/>
        <w:numPr>
          <w:ilvl w:val="0"/>
          <w:numId w:val="2"/>
        </w:numPr>
        <w:tabs>
          <w:tab w:val="left" w:pos="1273"/>
        </w:tabs>
        <w:spacing w:after="0" w:line="322" w:lineRule="exact"/>
        <w:rPr>
          <w:rFonts w:ascii="Times New Roman" w:eastAsia="Batang" w:hAnsi="Times New Roman" w:cs="Times New Roman"/>
          <w:sz w:val="28"/>
          <w:szCs w:val="28"/>
          <w:lang w:eastAsia="ru-RU"/>
        </w:rPr>
      </w:pPr>
      <w:r w:rsidRPr="00E44BF2">
        <w:rPr>
          <w:rFonts w:ascii="Times New Roman" w:eastAsia="Batang" w:hAnsi="Times New Roman" w:cs="Times New Roman"/>
          <w:sz w:val="28"/>
          <w:szCs w:val="28"/>
          <w:lang w:eastAsia="ru-RU"/>
        </w:rPr>
        <w:t>Обеспечивают согласованное взаимодействие органов местного самоуправления с общественными объединениями предпринимателей, некоммерческими организациями, целью которых является поддержка предпринимательства, иными структурами.</w:t>
      </w:r>
    </w:p>
    <w:p w:rsidR="008E50C7" w:rsidRPr="00E44BF2" w:rsidRDefault="008E50C7" w:rsidP="00E44BF2">
      <w:pPr>
        <w:pStyle w:val="a5"/>
        <w:numPr>
          <w:ilvl w:val="0"/>
          <w:numId w:val="2"/>
        </w:numPr>
        <w:tabs>
          <w:tab w:val="left" w:pos="1302"/>
        </w:tabs>
        <w:spacing w:after="0" w:line="322" w:lineRule="exact"/>
        <w:rPr>
          <w:rFonts w:ascii="Times New Roman" w:eastAsia="Batang" w:hAnsi="Times New Roman" w:cs="Times New Roman"/>
          <w:sz w:val="28"/>
          <w:szCs w:val="28"/>
          <w:lang w:eastAsia="ru-RU"/>
        </w:rPr>
      </w:pPr>
      <w:r w:rsidRPr="00E44BF2">
        <w:rPr>
          <w:rFonts w:ascii="Times New Roman" w:eastAsia="Batang" w:hAnsi="Times New Roman" w:cs="Times New Roman"/>
          <w:sz w:val="28"/>
          <w:szCs w:val="28"/>
          <w:lang w:eastAsia="ru-RU"/>
        </w:rPr>
        <w:t>Разрабатывают предложения по совершенствованию систем и механизмов финансовой поддержки предпринимательства.</w:t>
      </w:r>
    </w:p>
    <w:p w:rsidR="008E50C7" w:rsidRPr="00E44BF2" w:rsidRDefault="008E50C7" w:rsidP="00E44BF2">
      <w:pPr>
        <w:pStyle w:val="a5"/>
        <w:numPr>
          <w:ilvl w:val="0"/>
          <w:numId w:val="2"/>
        </w:numPr>
        <w:tabs>
          <w:tab w:val="left" w:pos="1316"/>
        </w:tabs>
        <w:spacing w:after="0" w:line="322" w:lineRule="exact"/>
        <w:rPr>
          <w:rFonts w:ascii="Times New Roman" w:eastAsia="Batang" w:hAnsi="Times New Roman" w:cs="Times New Roman"/>
          <w:sz w:val="28"/>
          <w:szCs w:val="28"/>
          <w:lang w:eastAsia="ru-RU"/>
        </w:rPr>
      </w:pPr>
      <w:r w:rsidRPr="00E44BF2">
        <w:rPr>
          <w:rFonts w:ascii="Times New Roman" w:eastAsia="Batang" w:hAnsi="Times New Roman" w:cs="Times New Roman"/>
          <w:sz w:val="28"/>
          <w:szCs w:val="28"/>
          <w:lang w:eastAsia="ru-RU"/>
        </w:rPr>
        <w:t xml:space="preserve">Разрабатывают предложения </w:t>
      </w:r>
      <w:r w:rsidR="00B267E7" w:rsidRPr="00E44BF2">
        <w:rPr>
          <w:rFonts w:ascii="Times New Roman" w:eastAsia="Batang" w:hAnsi="Times New Roman" w:cs="Times New Roman"/>
          <w:sz w:val="28"/>
          <w:szCs w:val="28"/>
          <w:lang w:eastAsia="ru-RU"/>
        </w:rPr>
        <w:t>по</w:t>
      </w:r>
      <w:r w:rsidRPr="00E44BF2">
        <w:rPr>
          <w:rFonts w:ascii="Times New Roman" w:eastAsia="Batang" w:hAnsi="Times New Roman" w:cs="Times New Roman"/>
          <w:sz w:val="28"/>
          <w:szCs w:val="28"/>
          <w:lang w:eastAsia="ru-RU"/>
        </w:rPr>
        <w:t xml:space="preserve"> совершенствованию инфраструктуры поддержки предпринимательства.</w:t>
      </w:r>
    </w:p>
    <w:p w:rsidR="008E50C7" w:rsidRPr="00E44BF2" w:rsidRDefault="008E50C7" w:rsidP="00E44BF2">
      <w:pPr>
        <w:pStyle w:val="a5"/>
        <w:numPr>
          <w:ilvl w:val="0"/>
          <w:numId w:val="2"/>
        </w:numPr>
        <w:tabs>
          <w:tab w:val="left" w:pos="1326"/>
        </w:tabs>
        <w:spacing w:after="0" w:line="322" w:lineRule="exact"/>
        <w:rPr>
          <w:rFonts w:ascii="Times New Roman" w:eastAsia="Batang" w:hAnsi="Times New Roman" w:cs="Times New Roman"/>
          <w:sz w:val="28"/>
          <w:szCs w:val="28"/>
          <w:lang w:eastAsia="ru-RU"/>
        </w:rPr>
      </w:pPr>
      <w:proofErr w:type="gramStart"/>
      <w:r w:rsidRPr="00E44BF2">
        <w:rPr>
          <w:rFonts w:ascii="Times New Roman" w:eastAsia="Batang" w:hAnsi="Times New Roman" w:cs="Times New Roman"/>
          <w:sz w:val="28"/>
          <w:szCs w:val="28"/>
          <w:lang w:eastAsia="ru-RU"/>
        </w:rPr>
        <w:t>Разрабатывают рекомендации органам местного самоуправления, взаимодействующим с субъектами малого и среднего предпринимательства, по устранению административных барьеров, препятствующих его развитию, создают экспертные группы по проведению общественной экспертизы проектов нормативных правовых актов, регулирующих деятельность субъектов малого и среднего предпринимательства Гудермесского муниципального района.</w:t>
      </w:r>
      <w:proofErr w:type="gramEnd"/>
    </w:p>
    <w:p w:rsidR="007071B3" w:rsidRDefault="007071B3" w:rsidP="00E44BF2"/>
    <w:p w:rsidR="00E44BF2" w:rsidRDefault="00E44BF2"/>
    <w:sectPr w:rsidR="00E44BF2" w:rsidSect="00BB26CB">
      <w:pgSz w:w="11909" w:h="16834"/>
      <w:pgMar w:top="1134" w:right="567" w:bottom="1134" w:left="1418" w:header="0" w:footer="0" w:gutter="0"/>
      <w:cols w:space="720"/>
      <w:noEndnote/>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E10002FF" w:usb1="4000ACFF" w:usb2="00000009" w:usb3="00000000" w:csb0="0000019F" w:csb1="00000000"/>
  </w:font>
  <w:font w:name="Tahoma">
    <w:panose1 w:val="020B0604030504040204"/>
    <w:charset w:val="00"/>
    <w:family w:val="swiss"/>
    <w:notTrueType/>
    <w:pitch w:val="variable"/>
    <w:sig w:usb0="00000003" w:usb1="00000000" w:usb2="00000000" w:usb3="00000000" w:csb0="00000001" w:csb1="00000000"/>
  </w:font>
  <w:font w:name="Batang">
    <w:altName w:val="바탕"/>
    <w:panose1 w:val="02030600000101010101"/>
    <w:charset w:val="81"/>
    <w:family w:val="auto"/>
    <w:notTrueType/>
    <w:pitch w:val="fixed"/>
    <w:sig w:usb0="00000001" w:usb1="09060000" w:usb2="00000010" w:usb3="00000000" w:csb0="0008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abstractNum w:abstractNumId="1">
    <w:nsid w:val="66E811FB"/>
    <w:multiLevelType w:val="multilevel"/>
    <w:tmpl w:val="00000000"/>
    <w:lvl w:ilvl="0">
      <w:start w:val="1"/>
      <w:numFmt w:val="decimal"/>
      <w:lvlText w:val="%1."/>
      <w:lvlJc w:val="left"/>
      <w:rPr>
        <w:b w:val="0"/>
        <w:bCs w:val="0"/>
        <w:i w:val="0"/>
        <w:iCs w:val="0"/>
        <w:smallCaps w:val="0"/>
        <w:strike w:val="0"/>
        <w:color w:val="000000"/>
        <w:spacing w:val="0"/>
        <w:w w:val="100"/>
        <w:position w:val="0"/>
        <w:sz w:val="25"/>
        <w:szCs w:val="25"/>
        <w:u w:val="none"/>
      </w:rPr>
    </w:lvl>
    <w:lvl w:ilvl="1">
      <w:start w:val="1"/>
      <w:numFmt w:val="decimal"/>
      <w:lvlText w:val="%1."/>
      <w:lvlJc w:val="left"/>
      <w:rPr>
        <w:b w:val="0"/>
        <w:bCs w:val="0"/>
        <w:i w:val="0"/>
        <w:iCs w:val="0"/>
        <w:smallCaps w:val="0"/>
        <w:strike w:val="0"/>
        <w:color w:val="000000"/>
        <w:spacing w:val="0"/>
        <w:w w:val="100"/>
        <w:position w:val="0"/>
        <w:sz w:val="25"/>
        <w:szCs w:val="25"/>
        <w:u w:val="none"/>
      </w:rPr>
    </w:lvl>
    <w:lvl w:ilvl="2">
      <w:start w:val="1"/>
      <w:numFmt w:val="decimal"/>
      <w:lvlText w:val="%1."/>
      <w:lvlJc w:val="left"/>
      <w:rPr>
        <w:b w:val="0"/>
        <w:bCs w:val="0"/>
        <w:i w:val="0"/>
        <w:iCs w:val="0"/>
        <w:smallCaps w:val="0"/>
        <w:strike w:val="0"/>
        <w:color w:val="000000"/>
        <w:spacing w:val="0"/>
        <w:w w:val="100"/>
        <w:position w:val="0"/>
        <w:sz w:val="25"/>
        <w:szCs w:val="25"/>
        <w:u w:val="none"/>
      </w:rPr>
    </w:lvl>
    <w:lvl w:ilvl="3">
      <w:start w:val="1"/>
      <w:numFmt w:val="decimal"/>
      <w:lvlText w:val="%1."/>
      <w:lvlJc w:val="left"/>
      <w:rPr>
        <w:b w:val="0"/>
        <w:bCs w:val="0"/>
        <w:i w:val="0"/>
        <w:iCs w:val="0"/>
        <w:smallCaps w:val="0"/>
        <w:strike w:val="0"/>
        <w:color w:val="000000"/>
        <w:spacing w:val="0"/>
        <w:w w:val="100"/>
        <w:position w:val="0"/>
        <w:sz w:val="25"/>
        <w:szCs w:val="25"/>
        <w:u w:val="none"/>
      </w:rPr>
    </w:lvl>
    <w:lvl w:ilvl="4">
      <w:start w:val="1"/>
      <w:numFmt w:val="decimal"/>
      <w:lvlText w:val="%1."/>
      <w:lvlJc w:val="left"/>
      <w:rPr>
        <w:b w:val="0"/>
        <w:bCs w:val="0"/>
        <w:i w:val="0"/>
        <w:iCs w:val="0"/>
        <w:smallCaps w:val="0"/>
        <w:strike w:val="0"/>
        <w:color w:val="000000"/>
        <w:spacing w:val="0"/>
        <w:w w:val="100"/>
        <w:position w:val="0"/>
        <w:sz w:val="25"/>
        <w:szCs w:val="25"/>
        <w:u w:val="none"/>
      </w:rPr>
    </w:lvl>
    <w:lvl w:ilvl="5">
      <w:start w:val="1"/>
      <w:numFmt w:val="decimal"/>
      <w:lvlText w:val="%1."/>
      <w:lvlJc w:val="left"/>
      <w:rPr>
        <w:b w:val="0"/>
        <w:bCs w:val="0"/>
        <w:i w:val="0"/>
        <w:iCs w:val="0"/>
        <w:smallCaps w:val="0"/>
        <w:strike w:val="0"/>
        <w:color w:val="000000"/>
        <w:spacing w:val="0"/>
        <w:w w:val="100"/>
        <w:position w:val="0"/>
        <w:sz w:val="25"/>
        <w:szCs w:val="25"/>
        <w:u w:val="none"/>
      </w:rPr>
    </w:lvl>
    <w:lvl w:ilvl="6">
      <w:start w:val="1"/>
      <w:numFmt w:val="decimal"/>
      <w:lvlText w:val="%1."/>
      <w:lvlJc w:val="left"/>
      <w:rPr>
        <w:b w:val="0"/>
        <w:bCs w:val="0"/>
        <w:i w:val="0"/>
        <w:iCs w:val="0"/>
        <w:smallCaps w:val="0"/>
        <w:strike w:val="0"/>
        <w:color w:val="000000"/>
        <w:spacing w:val="0"/>
        <w:w w:val="100"/>
        <w:position w:val="0"/>
        <w:sz w:val="25"/>
        <w:szCs w:val="25"/>
        <w:u w:val="none"/>
      </w:rPr>
    </w:lvl>
    <w:lvl w:ilvl="7">
      <w:start w:val="1"/>
      <w:numFmt w:val="decimal"/>
      <w:lvlText w:val="%1."/>
      <w:lvlJc w:val="left"/>
      <w:rPr>
        <w:b w:val="0"/>
        <w:bCs w:val="0"/>
        <w:i w:val="0"/>
        <w:iCs w:val="0"/>
        <w:smallCaps w:val="0"/>
        <w:strike w:val="0"/>
        <w:color w:val="000000"/>
        <w:spacing w:val="0"/>
        <w:w w:val="100"/>
        <w:position w:val="0"/>
        <w:sz w:val="25"/>
        <w:szCs w:val="25"/>
        <w:u w:val="none"/>
      </w:rPr>
    </w:lvl>
    <w:lvl w:ilvl="8">
      <w:start w:val="1"/>
      <w:numFmt w:val="decimal"/>
      <w:lvlText w:val="%1."/>
      <w:lvlJc w:val="left"/>
      <w:rPr>
        <w:b w:val="0"/>
        <w:bCs w:val="0"/>
        <w:i w:val="0"/>
        <w:iCs w:val="0"/>
        <w:smallCaps w:val="0"/>
        <w:strike w:val="0"/>
        <w:color w:val="000000"/>
        <w:spacing w:val="0"/>
        <w:w w:val="100"/>
        <w:position w:val="0"/>
        <w:sz w:val="25"/>
        <w:szCs w:val="25"/>
        <w:u w:val="none"/>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proofState w:spelling="clean" w:grammar="clean"/>
  <w:defaultTabStop w:val="708"/>
  <w:characterSpacingControl w:val="doNotCompress"/>
  <w:compat>
    <w:compatSetting w:name="compatibilityMode" w:uri="http://schemas.microsoft.com/office/word" w:val="12"/>
  </w:compat>
  <w:rsids>
    <w:rsidRoot w:val="00592141"/>
    <w:rsid w:val="000155C3"/>
    <w:rsid w:val="00300D7F"/>
    <w:rsid w:val="00391130"/>
    <w:rsid w:val="004A2861"/>
    <w:rsid w:val="00592141"/>
    <w:rsid w:val="007071B3"/>
    <w:rsid w:val="007131AA"/>
    <w:rsid w:val="008E50C7"/>
    <w:rsid w:val="00A80D5D"/>
    <w:rsid w:val="00AC0841"/>
    <w:rsid w:val="00B267E7"/>
    <w:rsid w:val="00BB26CB"/>
    <w:rsid w:val="00C33CDB"/>
    <w:rsid w:val="00E44BF2"/>
    <w:rsid w:val="00F14892"/>
    <w:rsid w:val="00F615C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71B3"/>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267E7"/>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267E7"/>
    <w:rPr>
      <w:rFonts w:ascii="Tahoma" w:hAnsi="Tahoma" w:cs="Tahoma"/>
      <w:sz w:val="16"/>
      <w:szCs w:val="16"/>
    </w:rPr>
  </w:style>
  <w:style w:type="paragraph" w:styleId="a5">
    <w:name w:val="List Paragraph"/>
    <w:basedOn w:val="a"/>
    <w:uiPriority w:val="34"/>
    <w:qFormat/>
    <w:rsid w:val="00E44BF2"/>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image" Target="media/image1.png"/><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4" Type="http://schemas.microsoft.com/office/2007/relationships/stylesWithEffects" Target="stylesWithEffect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C3DE26-9D1E-41A8-B3E3-C3EEBCA0D2F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TotalTime>
  <Pages>4</Pages>
  <Words>887</Words>
  <Characters>5061</Characters>
  <Application>Microsoft Office Word</Application>
  <DocSecurity>0</DocSecurity>
  <Lines>42</Lines>
  <Paragraphs>11</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5937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Admin</cp:lastModifiedBy>
  <cp:revision>3</cp:revision>
  <cp:lastPrinted>2015-05-29T14:30:00Z</cp:lastPrinted>
  <dcterms:created xsi:type="dcterms:W3CDTF">2015-05-29T14:33:00Z</dcterms:created>
  <dcterms:modified xsi:type="dcterms:W3CDTF">2001-12-31T22:51:00Z</dcterms:modified>
</cp:coreProperties>
</file>