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4B" w:rsidRDefault="00ED6A54" w:rsidP="003A024B">
      <w:pPr>
        <w:tabs>
          <w:tab w:val="left" w:pos="360"/>
          <w:tab w:val="left" w:pos="540"/>
          <w:tab w:val="left" w:pos="1400"/>
        </w:tabs>
        <w:jc w:val="center"/>
        <w:rPr>
          <w:sz w:val="20"/>
          <w:szCs w:val="20"/>
        </w:rPr>
      </w:pPr>
      <w:r w:rsidRPr="00ED6A54">
        <w:rPr>
          <w:noProof/>
          <w:sz w:val="20"/>
          <w:szCs w:val="20"/>
        </w:rPr>
        <w:drawing>
          <wp:inline distT="0" distB="0" distL="0" distR="0">
            <wp:extent cx="685800" cy="685800"/>
            <wp:effectExtent l="19050" t="0" r="0" b="0"/>
            <wp:docPr id="2" name="Рисунок 1" descr="Описание: 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24B" w:rsidRPr="00072AF7" w:rsidRDefault="003A024B" w:rsidP="003A024B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sz w:val="32"/>
          <w:szCs w:val="32"/>
        </w:rPr>
      </w:pPr>
      <w:r w:rsidRPr="00072AF7">
        <w:rPr>
          <w:iCs/>
          <w:sz w:val="32"/>
          <w:szCs w:val="32"/>
        </w:rPr>
        <w:t xml:space="preserve">Администрация </w:t>
      </w:r>
      <w:r w:rsidRPr="00DB4EBB">
        <w:rPr>
          <w:iCs/>
          <w:sz w:val="32"/>
          <w:szCs w:val="32"/>
        </w:rPr>
        <w:t>Брагунского</w:t>
      </w:r>
      <w:r w:rsidRPr="00072AF7">
        <w:rPr>
          <w:iCs/>
          <w:sz w:val="32"/>
          <w:szCs w:val="32"/>
        </w:rPr>
        <w:t xml:space="preserve"> сельского поселения                  Гудермесского муниципального района Чеченской Республики</w:t>
      </w:r>
    </w:p>
    <w:p w:rsidR="003A024B" w:rsidRPr="00072AF7" w:rsidRDefault="003A024B" w:rsidP="003A024B">
      <w:pPr>
        <w:keepNext/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line="260" w:lineRule="exact"/>
        <w:jc w:val="center"/>
        <w:outlineLvl w:val="1"/>
        <w:rPr>
          <w:iCs/>
          <w:sz w:val="32"/>
          <w:szCs w:val="32"/>
        </w:rPr>
      </w:pPr>
    </w:p>
    <w:p w:rsidR="003A024B" w:rsidRPr="00072AF7" w:rsidRDefault="003A024B" w:rsidP="003A024B">
      <w:pPr>
        <w:keepNext/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jc w:val="center"/>
        <w:outlineLvl w:val="1"/>
        <w:rPr>
          <w:iCs/>
          <w:sz w:val="32"/>
          <w:szCs w:val="32"/>
        </w:rPr>
      </w:pPr>
      <w:proofErr w:type="spellStart"/>
      <w:r w:rsidRPr="00072AF7">
        <w:rPr>
          <w:iCs/>
          <w:sz w:val="32"/>
          <w:szCs w:val="32"/>
        </w:rPr>
        <w:t>Нохчийн</w:t>
      </w:r>
      <w:proofErr w:type="spellEnd"/>
      <w:r w:rsidRPr="00072AF7">
        <w:rPr>
          <w:iCs/>
          <w:sz w:val="32"/>
          <w:szCs w:val="32"/>
        </w:rPr>
        <w:t xml:space="preserve"> </w:t>
      </w:r>
      <w:proofErr w:type="spellStart"/>
      <w:r w:rsidRPr="00072AF7">
        <w:rPr>
          <w:iCs/>
          <w:sz w:val="32"/>
          <w:szCs w:val="32"/>
        </w:rPr>
        <w:t>Республикин</w:t>
      </w:r>
      <w:proofErr w:type="spellEnd"/>
      <w:r w:rsidRPr="00072AF7">
        <w:rPr>
          <w:iCs/>
          <w:sz w:val="32"/>
          <w:szCs w:val="32"/>
        </w:rPr>
        <w:t xml:space="preserve"> </w:t>
      </w:r>
      <w:proofErr w:type="spellStart"/>
      <w:r w:rsidRPr="00072AF7">
        <w:rPr>
          <w:iCs/>
          <w:sz w:val="32"/>
          <w:szCs w:val="32"/>
        </w:rPr>
        <w:t>Гуьмсан</w:t>
      </w:r>
      <w:proofErr w:type="spellEnd"/>
      <w:r w:rsidRPr="00072AF7">
        <w:rPr>
          <w:iCs/>
          <w:sz w:val="32"/>
          <w:szCs w:val="32"/>
        </w:rPr>
        <w:t xml:space="preserve"> </w:t>
      </w:r>
      <w:proofErr w:type="spellStart"/>
      <w:r w:rsidRPr="00072AF7">
        <w:rPr>
          <w:iCs/>
          <w:sz w:val="32"/>
          <w:szCs w:val="32"/>
        </w:rPr>
        <w:t>муниципальни</w:t>
      </w:r>
      <w:proofErr w:type="spellEnd"/>
      <w:r w:rsidRPr="00072AF7">
        <w:rPr>
          <w:iCs/>
          <w:sz w:val="32"/>
          <w:szCs w:val="32"/>
        </w:rPr>
        <w:t xml:space="preserve"> </w:t>
      </w:r>
      <w:proofErr w:type="spellStart"/>
      <w:r w:rsidRPr="00072AF7">
        <w:rPr>
          <w:iCs/>
          <w:sz w:val="32"/>
          <w:szCs w:val="32"/>
        </w:rPr>
        <w:t>к</w:t>
      </w:r>
      <w:proofErr w:type="gramStart"/>
      <w:r w:rsidRPr="00072AF7">
        <w:rPr>
          <w:iCs/>
          <w:sz w:val="32"/>
          <w:szCs w:val="32"/>
        </w:rPr>
        <w:t>I</w:t>
      </w:r>
      <w:proofErr w:type="gramEnd"/>
      <w:r w:rsidRPr="00072AF7">
        <w:rPr>
          <w:iCs/>
          <w:sz w:val="32"/>
          <w:szCs w:val="32"/>
        </w:rPr>
        <w:t>оштан</w:t>
      </w:r>
      <w:proofErr w:type="spellEnd"/>
      <w:r w:rsidRPr="00072AF7">
        <w:rPr>
          <w:iCs/>
          <w:sz w:val="32"/>
          <w:szCs w:val="32"/>
        </w:rPr>
        <w:t xml:space="preserve">                               </w:t>
      </w:r>
      <w:r w:rsidRPr="003D38A6">
        <w:rPr>
          <w:iCs/>
          <w:sz w:val="32"/>
          <w:szCs w:val="32"/>
        </w:rPr>
        <w:t>Борг1ане</w:t>
      </w:r>
      <w:r w:rsidRPr="00072AF7">
        <w:rPr>
          <w:iCs/>
          <w:sz w:val="32"/>
          <w:szCs w:val="32"/>
        </w:rPr>
        <w:t xml:space="preserve"> </w:t>
      </w:r>
      <w:proofErr w:type="spellStart"/>
      <w:r w:rsidRPr="00072AF7">
        <w:rPr>
          <w:iCs/>
          <w:sz w:val="32"/>
          <w:szCs w:val="32"/>
        </w:rPr>
        <w:t>юртан</w:t>
      </w:r>
      <w:proofErr w:type="spellEnd"/>
      <w:r w:rsidRPr="00072AF7">
        <w:rPr>
          <w:iCs/>
          <w:sz w:val="32"/>
          <w:szCs w:val="32"/>
        </w:rPr>
        <w:t xml:space="preserve"> </w:t>
      </w:r>
      <w:proofErr w:type="spellStart"/>
      <w:r w:rsidRPr="00072AF7">
        <w:rPr>
          <w:iCs/>
          <w:sz w:val="32"/>
          <w:szCs w:val="32"/>
        </w:rPr>
        <w:t>администраци</w:t>
      </w:r>
      <w:proofErr w:type="spellEnd"/>
    </w:p>
    <w:p w:rsidR="003A024B" w:rsidRPr="00072AF7" w:rsidRDefault="003A024B" w:rsidP="003A024B"/>
    <w:p w:rsidR="003A024B" w:rsidRPr="003A024B" w:rsidRDefault="003A024B" w:rsidP="003A024B">
      <w:pPr>
        <w:keepNext/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ind w:hanging="6"/>
        <w:jc w:val="center"/>
        <w:outlineLvl w:val="0"/>
        <w:rPr>
          <w:bCs/>
          <w:sz w:val="32"/>
          <w:szCs w:val="32"/>
        </w:rPr>
      </w:pPr>
      <w:proofErr w:type="gramStart"/>
      <w:r w:rsidRPr="00072AF7">
        <w:rPr>
          <w:bCs/>
          <w:sz w:val="32"/>
          <w:szCs w:val="32"/>
        </w:rPr>
        <w:t>П</w:t>
      </w:r>
      <w:proofErr w:type="gramEnd"/>
      <w:r w:rsidRPr="00072AF7">
        <w:rPr>
          <w:bCs/>
          <w:sz w:val="32"/>
          <w:szCs w:val="32"/>
        </w:rPr>
        <w:t xml:space="preserve"> О С Т А Н О В Л Е Н И Е</w:t>
      </w:r>
    </w:p>
    <w:p w:rsidR="003A024B" w:rsidRPr="00072AF7" w:rsidRDefault="003A024B" w:rsidP="003A024B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bCs/>
          <w:sz w:val="32"/>
          <w:szCs w:val="32"/>
        </w:rPr>
      </w:pPr>
    </w:p>
    <w:p w:rsidR="003A024B" w:rsidRDefault="003A024B" w:rsidP="003A024B">
      <w:pPr>
        <w:tabs>
          <w:tab w:val="center" w:pos="4818"/>
          <w:tab w:val="left" w:pos="8655"/>
        </w:tabs>
        <w:spacing w:line="240" w:lineRule="exact"/>
        <w:rPr>
          <w:bCs/>
        </w:rPr>
      </w:pPr>
      <w:r>
        <w:rPr>
          <w:bCs/>
        </w:rPr>
        <w:t xml:space="preserve"> от </w:t>
      </w:r>
      <w:r w:rsidR="009642A2">
        <w:rPr>
          <w:bCs/>
        </w:rPr>
        <w:t xml:space="preserve">22.06.2020г.             </w:t>
      </w:r>
      <w:r>
        <w:rPr>
          <w:bCs/>
        </w:rPr>
        <w:tab/>
      </w:r>
      <w:r w:rsidR="009642A2">
        <w:rPr>
          <w:bCs/>
        </w:rPr>
        <w:t xml:space="preserve">                 </w:t>
      </w:r>
      <w:r w:rsidRPr="00FE162F">
        <w:rPr>
          <w:bCs/>
        </w:rPr>
        <w:t xml:space="preserve">с. </w:t>
      </w:r>
      <w:r w:rsidR="009642A2">
        <w:rPr>
          <w:bCs/>
        </w:rPr>
        <w:t xml:space="preserve">Брагуны  </w:t>
      </w:r>
      <w:r>
        <w:rPr>
          <w:bCs/>
        </w:rPr>
        <w:t xml:space="preserve">   </w:t>
      </w:r>
      <w:r w:rsidR="009642A2">
        <w:rPr>
          <w:bCs/>
        </w:rPr>
        <w:t xml:space="preserve">                                              </w:t>
      </w:r>
      <w:r>
        <w:rPr>
          <w:bCs/>
        </w:rPr>
        <w:t>№</w:t>
      </w:r>
      <w:r w:rsidR="009642A2">
        <w:rPr>
          <w:bCs/>
        </w:rPr>
        <w:t>09</w:t>
      </w:r>
    </w:p>
    <w:p w:rsidR="003A024B" w:rsidRPr="00072AF7" w:rsidRDefault="003A024B" w:rsidP="003A024B">
      <w:pPr>
        <w:tabs>
          <w:tab w:val="center" w:pos="4818"/>
          <w:tab w:val="left" w:pos="8655"/>
        </w:tabs>
        <w:spacing w:line="240" w:lineRule="exact"/>
        <w:rPr>
          <w:b/>
        </w:rPr>
      </w:pPr>
    </w:p>
    <w:p w:rsidR="003A024B" w:rsidRPr="003A024B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4760D">
        <w:rPr>
          <w:rStyle w:val="a6"/>
          <w:sz w:val="28"/>
          <w:szCs w:val="28"/>
        </w:rPr>
        <w:t>О Порядке</w:t>
      </w:r>
      <w:r>
        <w:rPr>
          <w:rStyle w:val="a6"/>
          <w:sz w:val="28"/>
          <w:szCs w:val="28"/>
        </w:rPr>
        <w:t xml:space="preserve"> </w:t>
      </w:r>
      <w:r w:rsidRPr="00A4760D">
        <w:rPr>
          <w:rStyle w:val="a6"/>
          <w:sz w:val="28"/>
          <w:szCs w:val="28"/>
        </w:rPr>
        <w:t xml:space="preserve">осуществления ведомственного </w:t>
      </w:r>
      <w:proofErr w:type="gramStart"/>
      <w:r w:rsidRPr="00A4760D">
        <w:rPr>
          <w:rStyle w:val="a6"/>
          <w:sz w:val="28"/>
          <w:szCs w:val="28"/>
        </w:rPr>
        <w:t>контроля</w:t>
      </w:r>
      <w:r>
        <w:rPr>
          <w:rStyle w:val="a6"/>
          <w:sz w:val="28"/>
          <w:szCs w:val="28"/>
        </w:rPr>
        <w:t xml:space="preserve"> </w:t>
      </w:r>
      <w:r w:rsidRPr="00A4760D">
        <w:rPr>
          <w:rStyle w:val="a6"/>
          <w:sz w:val="28"/>
          <w:szCs w:val="28"/>
        </w:rPr>
        <w:t>за</w:t>
      </w:r>
      <w:proofErr w:type="gramEnd"/>
      <w:r w:rsidRPr="00A4760D">
        <w:rPr>
          <w:rStyle w:val="a6"/>
          <w:sz w:val="28"/>
          <w:szCs w:val="28"/>
        </w:rPr>
        <w:t xml:space="preserve"> соблюдением требований Федерального</w:t>
      </w:r>
      <w:r>
        <w:rPr>
          <w:rStyle w:val="a6"/>
          <w:sz w:val="28"/>
          <w:szCs w:val="28"/>
        </w:rPr>
        <w:t xml:space="preserve"> </w:t>
      </w:r>
      <w:r w:rsidRPr="00A4760D">
        <w:rPr>
          <w:rStyle w:val="a6"/>
          <w:sz w:val="28"/>
          <w:szCs w:val="28"/>
        </w:rPr>
        <w:t>закона от 18 июля 2011 года № 223-ФЗ</w:t>
      </w:r>
      <w:r>
        <w:rPr>
          <w:rStyle w:val="a6"/>
          <w:sz w:val="28"/>
          <w:szCs w:val="28"/>
        </w:rPr>
        <w:t xml:space="preserve"> </w:t>
      </w:r>
      <w:r w:rsidRPr="00A4760D">
        <w:rPr>
          <w:rStyle w:val="a6"/>
          <w:sz w:val="28"/>
          <w:szCs w:val="28"/>
        </w:rPr>
        <w:t>«О закупках товаров, работ, услуг отдельными</w:t>
      </w:r>
      <w:r>
        <w:rPr>
          <w:rStyle w:val="a6"/>
          <w:sz w:val="28"/>
          <w:szCs w:val="28"/>
        </w:rPr>
        <w:t xml:space="preserve"> </w:t>
      </w:r>
      <w:r w:rsidRPr="00A4760D">
        <w:rPr>
          <w:rStyle w:val="a6"/>
          <w:sz w:val="28"/>
          <w:szCs w:val="28"/>
        </w:rPr>
        <w:t>видами юридических лиц» и иных принятых</w:t>
      </w:r>
      <w:r>
        <w:rPr>
          <w:rStyle w:val="a6"/>
          <w:sz w:val="28"/>
          <w:szCs w:val="28"/>
        </w:rPr>
        <w:t xml:space="preserve"> </w:t>
      </w:r>
      <w:r w:rsidRPr="00A4760D">
        <w:rPr>
          <w:rStyle w:val="a6"/>
          <w:sz w:val="28"/>
          <w:szCs w:val="28"/>
        </w:rPr>
        <w:t>в</w:t>
      </w:r>
      <w:r>
        <w:rPr>
          <w:rStyle w:val="a6"/>
          <w:sz w:val="28"/>
          <w:szCs w:val="28"/>
        </w:rPr>
        <w:t xml:space="preserve"> </w:t>
      </w:r>
      <w:r w:rsidRPr="00A4760D">
        <w:rPr>
          <w:rStyle w:val="a6"/>
          <w:sz w:val="28"/>
          <w:szCs w:val="28"/>
        </w:rPr>
        <w:t>соответствии с ним нормативных правовых</w:t>
      </w:r>
      <w:r>
        <w:rPr>
          <w:sz w:val="28"/>
          <w:szCs w:val="28"/>
        </w:rPr>
        <w:t xml:space="preserve"> </w:t>
      </w:r>
      <w:r w:rsidRPr="00A4760D">
        <w:rPr>
          <w:rStyle w:val="a6"/>
          <w:sz w:val="28"/>
          <w:szCs w:val="28"/>
        </w:rPr>
        <w:t>актов Российской Федерации</w:t>
      </w:r>
    </w:p>
    <w:p w:rsidR="003A024B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В соответствии со статьей 6.1 Федерального закона от 18 июля 2011 года №223-ФЗ «О</w:t>
      </w:r>
      <w:r>
        <w:rPr>
          <w:sz w:val="28"/>
          <w:szCs w:val="28"/>
        </w:rPr>
        <w:t xml:space="preserve"> </w:t>
      </w:r>
      <w:r w:rsidRPr="00A4760D">
        <w:rPr>
          <w:sz w:val="28"/>
          <w:szCs w:val="28"/>
        </w:rPr>
        <w:t xml:space="preserve">закупках товаров, работ, услуг отдельными видами юридических лиц», Уставом </w:t>
      </w:r>
      <w:r>
        <w:rPr>
          <w:sz w:val="28"/>
          <w:szCs w:val="28"/>
        </w:rPr>
        <w:t>Брагунского сельского поселения</w:t>
      </w:r>
      <w:r w:rsidRPr="00A4760D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Брагунского сельского поселения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024B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4760D">
        <w:rPr>
          <w:sz w:val="28"/>
          <w:szCs w:val="28"/>
        </w:rPr>
        <w:t>ПОСТАНОВЛЯЕТ: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 xml:space="preserve">1. Утвердить прилагаемый Порядок осуществления ведомственного </w:t>
      </w:r>
      <w:proofErr w:type="gramStart"/>
      <w:r w:rsidRPr="00A4760D">
        <w:rPr>
          <w:sz w:val="28"/>
          <w:szCs w:val="28"/>
        </w:rPr>
        <w:t>контроля за</w:t>
      </w:r>
      <w:proofErr w:type="gramEnd"/>
      <w:r w:rsidRPr="00A4760D">
        <w:rPr>
          <w:sz w:val="28"/>
          <w:szCs w:val="28"/>
        </w:rPr>
        <w:t xml:space="preserve">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</w:t>
      </w:r>
      <w:r>
        <w:rPr>
          <w:sz w:val="28"/>
          <w:szCs w:val="28"/>
        </w:rPr>
        <w:t xml:space="preserve"> </w:t>
      </w:r>
      <w:r w:rsidRPr="00A4760D">
        <w:rPr>
          <w:sz w:val="28"/>
          <w:szCs w:val="28"/>
        </w:rPr>
        <w:t>соответствии с ним нормативных правовых актов Российской Федерации.</w:t>
      </w:r>
      <w:bookmarkStart w:id="0" w:name="sub_4"/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(обнародования) и подлежит размещению на официальном сайте Администрации </w:t>
      </w:r>
      <w:r>
        <w:rPr>
          <w:sz w:val="28"/>
          <w:szCs w:val="28"/>
        </w:rPr>
        <w:t>Брагунского сельского поселения</w:t>
      </w:r>
    </w:p>
    <w:p w:rsidR="003A024B" w:rsidRPr="00A4760D" w:rsidRDefault="003A024B" w:rsidP="003A024B">
      <w:pPr>
        <w:autoSpaceDE w:val="0"/>
        <w:autoSpaceDN w:val="0"/>
        <w:adjustRightInd w:val="0"/>
        <w:ind w:firstLine="709"/>
        <w:jc w:val="both"/>
      </w:pPr>
      <w:r w:rsidRPr="00A4760D">
        <w:t xml:space="preserve">3. Настоящее постановление подлежит направлению в прокуратуру </w:t>
      </w:r>
      <w:r>
        <w:t xml:space="preserve">Гудермесского муниципального </w:t>
      </w:r>
      <w:r w:rsidRPr="00A4760D">
        <w:t xml:space="preserve"> района,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Республики».</w:t>
      </w:r>
      <w:bookmarkEnd w:id="0"/>
    </w:p>
    <w:p w:rsidR="003A024B" w:rsidRPr="00A4760D" w:rsidRDefault="003A024B" w:rsidP="003A024B">
      <w:pPr>
        <w:autoSpaceDE w:val="0"/>
        <w:autoSpaceDN w:val="0"/>
        <w:adjustRightInd w:val="0"/>
        <w:ind w:firstLine="709"/>
        <w:jc w:val="both"/>
      </w:pPr>
      <w:r w:rsidRPr="00A4760D">
        <w:t xml:space="preserve">4. </w:t>
      </w:r>
      <w:proofErr w:type="gramStart"/>
      <w:r w:rsidRPr="00A4760D">
        <w:t>Контроль за</w:t>
      </w:r>
      <w:proofErr w:type="gramEnd"/>
      <w:r w:rsidRPr="00A4760D">
        <w:t xml:space="preserve"> выполнением настоящего постановления оставляю за собой.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</w:p>
    <w:p w:rsidR="003A024B" w:rsidRPr="003A024B" w:rsidRDefault="003A024B" w:rsidP="003A024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Глава администраци</w:t>
      </w:r>
      <w:r>
        <w:rPr>
          <w:sz w:val="28"/>
          <w:szCs w:val="28"/>
        </w:rPr>
        <w:t xml:space="preserve">и                     </w:t>
      </w:r>
      <w:r w:rsidRPr="00A4760D">
        <w:rPr>
          <w:sz w:val="28"/>
          <w:szCs w:val="28"/>
        </w:rPr>
        <w:tab/>
      </w:r>
      <w:r w:rsidRPr="00A4760D">
        <w:rPr>
          <w:sz w:val="28"/>
          <w:szCs w:val="28"/>
        </w:rPr>
        <w:tab/>
      </w:r>
      <w:r w:rsidRPr="00A4760D">
        <w:rPr>
          <w:sz w:val="28"/>
          <w:szCs w:val="28"/>
        </w:rPr>
        <w:tab/>
      </w:r>
      <w:r w:rsidRPr="00A4760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</w:t>
      </w:r>
      <w:r w:rsidRPr="00A4760D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Р.Х.Адильханов</w:t>
      </w:r>
      <w:proofErr w:type="spellEnd"/>
    </w:p>
    <w:p w:rsidR="003A024B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center"/>
      </w:pPr>
      <w:r>
        <w:lastRenderedPageBreak/>
        <w:t xml:space="preserve"> </w:t>
      </w:r>
    </w:p>
    <w:p w:rsidR="003A024B" w:rsidRPr="003A024B" w:rsidRDefault="003A024B" w:rsidP="003A024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024B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3A024B">
        <w:rPr>
          <w:sz w:val="24"/>
          <w:szCs w:val="24"/>
        </w:rPr>
        <w:t xml:space="preserve">   Приложение</w:t>
      </w:r>
    </w:p>
    <w:p w:rsidR="003A024B" w:rsidRPr="003A024B" w:rsidRDefault="003A024B" w:rsidP="003A024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A024B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3A024B">
        <w:rPr>
          <w:sz w:val="24"/>
          <w:szCs w:val="24"/>
        </w:rPr>
        <w:t xml:space="preserve">   к постановлению администрации</w:t>
      </w:r>
    </w:p>
    <w:p w:rsidR="003A024B" w:rsidRPr="003A024B" w:rsidRDefault="003A024B" w:rsidP="003A024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A024B">
        <w:rPr>
          <w:sz w:val="24"/>
          <w:szCs w:val="24"/>
        </w:rPr>
        <w:t xml:space="preserve"> Брагунского сельского поселения</w:t>
      </w:r>
    </w:p>
    <w:p w:rsidR="003A024B" w:rsidRPr="003A024B" w:rsidRDefault="003A024B" w:rsidP="003A024B">
      <w:pPr>
        <w:autoSpaceDE w:val="0"/>
        <w:autoSpaceDN w:val="0"/>
        <w:adjustRightInd w:val="0"/>
        <w:ind w:left="3969"/>
        <w:jc w:val="both"/>
        <w:rPr>
          <w:sz w:val="24"/>
          <w:szCs w:val="24"/>
        </w:rPr>
      </w:pPr>
      <w:r w:rsidRPr="003A024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</w:t>
      </w:r>
      <w:r w:rsidRPr="003A024B">
        <w:rPr>
          <w:sz w:val="24"/>
          <w:szCs w:val="24"/>
        </w:rPr>
        <w:t xml:space="preserve">  от ____________ </w:t>
      </w:r>
      <w:proofErr w:type="gramStart"/>
      <w:r w:rsidRPr="003A024B">
        <w:rPr>
          <w:sz w:val="24"/>
          <w:szCs w:val="24"/>
        </w:rPr>
        <w:t>г</w:t>
      </w:r>
      <w:proofErr w:type="gramEnd"/>
      <w:r w:rsidRPr="003A024B">
        <w:rPr>
          <w:sz w:val="24"/>
          <w:szCs w:val="24"/>
        </w:rPr>
        <w:t>.  № _____</w:t>
      </w:r>
    </w:p>
    <w:p w:rsidR="003A024B" w:rsidRPr="003A024B" w:rsidRDefault="003A024B" w:rsidP="003A024B">
      <w:pPr>
        <w:autoSpaceDE w:val="0"/>
        <w:autoSpaceDN w:val="0"/>
        <w:adjustRightInd w:val="0"/>
        <w:rPr>
          <w:sz w:val="24"/>
          <w:szCs w:val="24"/>
        </w:rPr>
      </w:pPr>
    </w:p>
    <w:p w:rsidR="003A024B" w:rsidRDefault="003A024B" w:rsidP="003A024B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4760D">
        <w:rPr>
          <w:rStyle w:val="a6"/>
          <w:sz w:val="28"/>
          <w:szCs w:val="28"/>
        </w:rPr>
        <w:t>ПОРЯДОК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6"/>
          <w:sz w:val="28"/>
          <w:szCs w:val="28"/>
        </w:rPr>
      </w:pPr>
      <w:r w:rsidRPr="00A4760D">
        <w:rPr>
          <w:rStyle w:val="a6"/>
          <w:sz w:val="28"/>
          <w:szCs w:val="28"/>
        </w:rPr>
        <w:t xml:space="preserve">осуществления ведомственного </w:t>
      </w:r>
      <w:proofErr w:type="gramStart"/>
      <w:r w:rsidRPr="00A4760D">
        <w:rPr>
          <w:rStyle w:val="a6"/>
          <w:sz w:val="28"/>
          <w:szCs w:val="28"/>
        </w:rPr>
        <w:t>контроля за</w:t>
      </w:r>
      <w:proofErr w:type="gramEnd"/>
      <w:r w:rsidRPr="00A4760D">
        <w:rPr>
          <w:rStyle w:val="a6"/>
          <w:sz w:val="28"/>
          <w:szCs w:val="28"/>
        </w:rPr>
        <w:t xml:space="preserve"> соблюдением требований Федерального закона от 18 июля 2011 года № 223-ФЗ «О закупках товаров, работ, услуг отдельными видами юридических лиц» и иных принятых в</w:t>
      </w:r>
      <w:r>
        <w:rPr>
          <w:rStyle w:val="a6"/>
          <w:sz w:val="28"/>
          <w:szCs w:val="28"/>
        </w:rPr>
        <w:t xml:space="preserve"> </w:t>
      </w:r>
      <w:r w:rsidRPr="00A4760D">
        <w:rPr>
          <w:rStyle w:val="a6"/>
          <w:sz w:val="28"/>
          <w:szCs w:val="28"/>
        </w:rPr>
        <w:t>соответствии с ним нормативных правовых актов Российской Федерации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sz w:val="44"/>
          <w:szCs w:val="28"/>
        </w:rPr>
      </w:pP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4760D">
        <w:rPr>
          <w:b/>
          <w:sz w:val="28"/>
          <w:szCs w:val="28"/>
        </w:rPr>
        <w:t>1.Общие положения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28"/>
        </w:rPr>
      </w:pP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A4760D">
        <w:rPr>
          <w:sz w:val="28"/>
          <w:szCs w:val="28"/>
        </w:rPr>
        <w:t xml:space="preserve">Настоящий Порядок устанавливает правила осуществления Администрацией </w:t>
      </w:r>
      <w:r>
        <w:rPr>
          <w:sz w:val="28"/>
          <w:szCs w:val="28"/>
        </w:rPr>
        <w:t>Брагунского сельского поселения</w:t>
      </w:r>
      <w:r w:rsidRPr="00A4760D">
        <w:rPr>
          <w:sz w:val="28"/>
          <w:szCs w:val="28"/>
        </w:rPr>
        <w:t xml:space="preserve"> (далее - Администрация) ведомственного контроля за соблюдением требований Федерального закона от 18 июля 2011 года №223-ФЗ «О</w:t>
      </w:r>
      <w:r>
        <w:rPr>
          <w:sz w:val="28"/>
          <w:szCs w:val="28"/>
        </w:rPr>
        <w:t xml:space="preserve"> </w:t>
      </w:r>
      <w:r w:rsidRPr="00A4760D">
        <w:rPr>
          <w:sz w:val="28"/>
          <w:szCs w:val="28"/>
        </w:rPr>
        <w:t xml:space="preserve">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(далее – ведомственный контроль) в отношении муниципальных учреждений и муниципальных унитарных предприятий Администрации. 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1.2.В настоящем Порядке используются следующие понятия: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орган ведомственного контроля - Администрация, осуществляющая функции и полномочия учредителя в</w:t>
      </w:r>
      <w:r>
        <w:rPr>
          <w:sz w:val="28"/>
          <w:szCs w:val="28"/>
        </w:rPr>
        <w:t xml:space="preserve"> </w:t>
      </w:r>
      <w:r w:rsidRPr="00A4760D">
        <w:rPr>
          <w:sz w:val="28"/>
          <w:szCs w:val="28"/>
        </w:rPr>
        <w:t xml:space="preserve">отношении муниципальных учреждений </w:t>
      </w:r>
      <w:r>
        <w:rPr>
          <w:sz w:val="28"/>
          <w:szCs w:val="28"/>
        </w:rPr>
        <w:t>Брагунского сельского поселения</w:t>
      </w:r>
      <w:r w:rsidRPr="00A4760D">
        <w:rPr>
          <w:sz w:val="28"/>
          <w:szCs w:val="28"/>
        </w:rPr>
        <w:t xml:space="preserve"> права собственника имущества муниципальных унитарных предприятий </w:t>
      </w:r>
      <w:r>
        <w:rPr>
          <w:sz w:val="28"/>
          <w:szCs w:val="28"/>
        </w:rPr>
        <w:t>Брагунского сельского поселения;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руководитель органа ведомственного контроля - глава Администрации или его заместитель;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подведомственные заказчики - муниципальные учреждения и муниципальные унитарные предприятия Администрации.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1.3.Предметом ведомственного контроля является соблюдение подведомственными заказчиками требований Федерального закона</w:t>
      </w:r>
      <w:r w:rsidRPr="00A4760D">
        <w:rPr>
          <w:sz w:val="28"/>
          <w:szCs w:val="28"/>
        </w:rPr>
        <w:br/>
        <w:t>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(далее – законодательство о закупках).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При осуществлении ведомственного контроля орган ведомственного контроля осуществляет, в том числе проверку соблюдения: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требований, предусмотренных частями 2.2 и 2.6 статьи 2 Федерального закона</w:t>
      </w:r>
      <w:r>
        <w:rPr>
          <w:sz w:val="28"/>
          <w:szCs w:val="28"/>
        </w:rPr>
        <w:t xml:space="preserve"> </w:t>
      </w:r>
      <w:r w:rsidRPr="00A4760D">
        <w:rPr>
          <w:sz w:val="28"/>
          <w:szCs w:val="28"/>
        </w:rPr>
        <w:t>№ 223-ФЗ «О</w:t>
      </w:r>
      <w:r>
        <w:rPr>
          <w:sz w:val="28"/>
          <w:szCs w:val="28"/>
        </w:rPr>
        <w:t xml:space="preserve"> </w:t>
      </w:r>
      <w:r w:rsidRPr="00A4760D">
        <w:rPr>
          <w:sz w:val="28"/>
          <w:szCs w:val="28"/>
        </w:rPr>
        <w:t>закупках товаров, работ, услуг отдельными видами юридических лиц»;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положения о закупке при осуществлении закупок.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lastRenderedPageBreak/>
        <w:t>1.4.Ведомственный контроль осуществляется путем проведения плановых и внеплановых проверок подведомственных заказчиков.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1.5.Проведение плановых и внеплановых проверок осуществляется должностным лицом органа ведомственного контроля или комиссией, состоящей из должностных лиц органа ведомственного контроля. В случае проведения проверки комиссией, в ее состав должно входить не менее трех человек.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1.6.Решения о проведении проверки, определении должностного лица, уполномоченного на проведение проверки (утверждении состава комиссии), проверяемом периоде, сроках осуществления проверки, сроках изготовления и утверждения акта по результатам проверки утверждаются распоряжением руководителя органа ведомственного контроля (далее – распоряжение о проведении проверки).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150" w:afterAutospacing="0"/>
        <w:ind w:firstLine="709"/>
        <w:jc w:val="center"/>
        <w:rPr>
          <w:b/>
          <w:sz w:val="28"/>
          <w:szCs w:val="28"/>
        </w:rPr>
      </w:pPr>
      <w:r w:rsidRPr="00A4760D">
        <w:rPr>
          <w:b/>
          <w:sz w:val="28"/>
          <w:szCs w:val="28"/>
        </w:rPr>
        <w:t>2.Организация проверок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2.1.Плановые проверки осуществляются на основании ежегодного плана проверок, утверждаемого руководителем органа ведомственного контроля не позднее 20 декабря предшествующего года.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2.2.План проверок должен содержать следующие сведения: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наименование органа ведомственного контроля;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 наименование, идентификационный номер налогоплательщика, адрес местонахождения подведомственного заказчика, в отношении которого принято решение о проведении проверки;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месяц начала проведения проверки.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План проверок не позднее 5рабочих дней со дня его утверждения размещается на официальном сайте органа ведомственного контроля в информационно-телекоммуникационной сети «Интернет».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2.3. В отношении одного подведомственного заказчика плановая проверка проводится не чаще чем один раз в три года.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2.4.Основаниями для проведения внеплановых проверок являются: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поручение главы Администрации, требование прокурора о проведении внеплановой проверки в рамках надзора за исполнением законов;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поступление в орган ведомственного контроля информации о наличии признаков нарушения подведомственным заказчиком требований законодательства о закупках;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неисполнение подведомственным заказчиком ранее выявленных нарушений.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 xml:space="preserve">2.5.Внеплановая проверка должна быть проведена органом ведомственного контроля не позднее одного месяца </w:t>
      </w:r>
      <w:proofErr w:type="gramStart"/>
      <w:r w:rsidRPr="00A4760D">
        <w:rPr>
          <w:sz w:val="28"/>
          <w:szCs w:val="28"/>
        </w:rPr>
        <w:t>с даты выявления</w:t>
      </w:r>
      <w:proofErr w:type="gramEnd"/>
      <w:r w:rsidRPr="00A4760D">
        <w:rPr>
          <w:sz w:val="28"/>
          <w:szCs w:val="28"/>
        </w:rPr>
        <w:t xml:space="preserve"> оснований, предусмотренных абзацами третьим и четвертым пункта 2.4 данного раздела настоящего Порядка.</w:t>
      </w:r>
    </w:p>
    <w:p w:rsidR="003A024B" w:rsidRDefault="003A024B" w:rsidP="003A024B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sz w:val="23"/>
          <w:szCs w:val="23"/>
        </w:rPr>
      </w:pP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sz w:val="23"/>
          <w:szCs w:val="23"/>
        </w:rPr>
      </w:pP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150" w:afterAutospacing="0"/>
        <w:ind w:firstLine="709"/>
        <w:jc w:val="center"/>
        <w:rPr>
          <w:b/>
          <w:sz w:val="28"/>
          <w:szCs w:val="28"/>
        </w:rPr>
      </w:pPr>
      <w:r w:rsidRPr="00A4760D">
        <w:rPr>
          <w:b/>
          <w:sz w:val="28"/>
          <w:szCs w:val="28"/>
        </w:rPr>
        <w:t>3. Порядок проведения проверок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lastRenderedPageBreak/>
        <w:t>3.1.Орган ведомственного контроля уведомляет подведомственного заказчика о проведении проверки путем направления уведомления о проведении проверки.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Уведомление о проведении проверки направляется любым способом, позволяющим доставить его не позднее, чем за три рабочих дня до даты проведения проверки и должно содержать следующую информацию: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наименование органа ведомственного контроля;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наименование подведомственного заказчика, которому адресовано уведомление;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дата и номер распоряжения о проведении проверки;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дата начала и дата окончания проведения проверки;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форма проверки (плановая, внеплановая);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основания осуществления проверки;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предмет проверки, в том числе проверяемый период;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фамилия, имя, отчество, должность должностного лица (членов комиссии), уполномоченного на проведение проверки.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 xml:space="preserve">3.2. Срок проведения как плановой, так и внеплановой проверки составляет не более 20 рабочих дней и в случае необходимости запроса у подведомственного заказчика дополнительных документов и информации для проведения проверки продлевается не более одного раза на 10 рабочих дней по решению руководителя органа ведомственного контроля. 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3.3.При проведении проверки должностное лицо (члены комиссии), уполномоченные на ее проведение имеют право: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на беспрепятственный доступ на территорию, в помещения, здания подведомственного заказчика при предъявлении служебных удостоверений и уведомления с учетом требований законодательства Российской Федерации о государственной, коммерческой и иной охраняемой законом тайне;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на истребование необходимых для проведения проверки документов с учетом требований законодательства Российской Федерации о государственной, коммерческой и иной охраняемой законом тайне;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на получение необходимых объяснений в письменной форме, в форме электронного документа и (или) устной форме по вопросам проводимой проверки.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В случае отказа от предоставления объяснений, справок, сведений и копий документов в акте проверки делается соответствующая запись.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sz w:val="23"/>
          <w:szCs w:val="23"/>
        </w:rPr>
      </w:pP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150" w:afterAutospacing="0"/>
        <w:ind w:firstLine="709"/>
        <w:jc w:val="center"/>
        <w:rPr>
          <w:b/>
          <w:sz w:val="28"/>
          <w:szCs w:val="28"/>
        </w:rPr>
      </w:pPr>
      <w:r w:rsidRPr="00A4760D">
        <w:rPr>
          <w:b/>
          <w:sz w:val="28"/>
          <w:szCs w:val="28"/>
        </w:rPr>
        <w:t>4. Оформление результатов проверок</w:t>
      </w:r>
      <w:bookmarkStart w:id="1" w:name="_GoBack"/>
      <w:bookmarkEnd w:id="1"/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4.1.Результаты проверки оформляются актом проверки в срок, установленный распоряжением о проведении проверки.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4760D">
        <w:rPr>
          <w:sz w:val="28"/>
          <w:szCs w:val="28"/>
        </w:rPr>
        <w:t>4.2.Акт проверки состоит из вводной, мотивировочной и резолютивной частей.</w:t>
      </w:r>
      <w:proofErr w:type="gramEnd"/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4.3.Вводная часть акта проверки должна содержать следующие сведения: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наименование органа ведомственного контроля;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lastRenderedPageBreak/>
        <w:t>- дата и место составления акта проверки;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наименование, идентификационный номер налогоплательщика, адрес местонахождения подведомственного заказчика, в отношении которого принято решение о проведении проверки;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дата и номер распоряжения о проведении проверки;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дата начала и дата окончания проведения проверки;</w:t>
      </w:r>
    </w:p>
    <w:p w:rsidR="003A024B" w:rsidRPr="00A4760D" w:rsidRDefault="003A024B" w:rsidP="003A024B">
      <w:pPr>
        <w:pStyle w:val="a5"/>
        <w:shd w:val="clear" w:color="auto" w:fill="FFFFFF"/>
        <w:tabs>
          <w:tab w:val="left" w:pos="598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форма проверки (плановая, внеплановая);</w:t>
      </w:r>
      <w:r w:rsidRPr="00A4760D">
        <w:rPr>
          <w:sz w:val="28"/>
          <w:szCs w:val="28"/>
        </w:rPr>
        <w:tab/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основания осуществления проверки;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предмет проверки, в том числе проверяемый период;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фамилия, имя, отчество, должность должностного лица (членов комиссии), уполномоченного на проведение проверки.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4.4.В мотивировочной части акта проверки должны быть указаны: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обстоятельства, установленные при проведении проверки;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нормы законодательства, которыми руководствовалось должностное лицо (члены комиссии) при принятии решения;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- сведения о нарушении требований законодательства о закупках, оценка этих нарушений.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4.5.Резолютивная часть акта проверки должна содержать выводы о наличии (об отсутствии) со стороны лиц действия (бездействия) по нарушению законодательства о закупках со ссылками на конкретные нормы указанного законодательства, нарушение которых было установлено в</w:t>
      </w:r>
      <w:r>
        <w:rPr>
          <w:sz w:val="28"/>
          <w:szCs w:val="28"/>
        </w:rPr>
        <w:t xml:space="preserve"> </w:t>
      </w:r>
      <w:r w:rsidRPr="00A4760D">
        <w:rPr>
          <w:sz w:val="28"/>
          <w:szCs w:val="28"/>
        </w:rPr>
        <w:t>результате проведения проверки. В случае наличия таких нарушений указываются сроки их устранения и мероприятия, которые требуется выполнить для их устранения.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4.6.Акт проверки составляется в двух экземплярах, и в день составления подписывается должностным лицом (всеми членами комиссии), проводившим проверку, и утверждается руководителем органа ведомственного контроля.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К акту проверки прилагаются копии документов, послуживших основанием для соответствующих выводов.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4.7.Один экземпляр акта проверки направляется подведомственному заказчику, в отношении которого проведена проверка, в срок не позднее пяти рабочих дней со дня его утверждения сопроводительным письмом за подписью руководителя органа ведомственного контроля.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4.8.В случае выявления по результатам проверки действий (бездействия), содержащих признаки административного правонарушения, материалы проверки подлежат незамедлительному направлению в федеральный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преступления, – в</w:t>
      </w:r>
      <w:r>
        <w:rPr>
          <w:sz w:val="28"/>
          <w:szCs w:val="28"/>
        </w:rPr>
        <w:t xml:space="preserve"> </w:t>
      </w:r>
      <w:r w:rsidRPr="00A4760D">
        <w:rPr>
          <w:sz w:val="28"/>
          <w:szCs w:val="28"/>
        </w:rPr>
        <w:t>правоохранительные органы.</w:t>
      </w:r>
    </w:p>
    <w:p w:rsidR="003A024B" w:rsidRPr="00A4760D" w:rsidRDefault="003A024B" w:rsidP="003A024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760D">
        <w:rPr>
          <w:sz w:val="28"/>
          <w:szCs w:val="28"/>
        </w:rPr>
        <w:t>4.9.</w:t>
      </w:r>
      <w:r>
        <w:rPr>
          <w:sz w:val="28"/>
          <w:szCs w:val="28"/>
        </w:rPr>
        <w:t xml:space="preserve"> </w:t>
      </w:r>
      <w:r w:rsidRPr="00A4760D">
        <w:rPr>
          <w:sz w:val="28"/>
          <w:szCs w:val="28"/>
        </w:rPr>
        <w:t xml:space="preserve">Акт проверки не позднее пяти рабочих дней со дня его утверждения должен быть размещен на официальном сайте органа ведомственного контроля в информационно-телекоммуникационной сети «Интернет». </w:t>
      </w:r>
    </w:p>
    <w:p w:rsidR="003A024B" w:rsidRPr="00A4760D" w:rsidRDefault="003A024B" w:rsidP="003A024B">
      <w:pPr>
        <w:ind w:firstLine="709"/>
      </w:pPr>
    </w:p>
    <w:p w:rsidR="0015300A" w:rsidRDefault="0015300A"/>
    <w:sectPr w:rsidR="0015300A" w:rsidSect="003A024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024B"/>
    <w:rsid w:val="0015300A"/>
    <w:rsid w:val="003A024B"/>
    <w:rsid w:val="00555CE3"/>
    <w:rsid w:val="00892D2C"/>
    <w:rsid w:val="009642A2"/>
    <w:rsid w:val="0099566C"/>
    <w:rsid w:val="00C0762F"/>
    <w:rsid w:val="00E51B74"/>
    <w:rsid w:val="00EA1BC3"/>
    <w:rsid w:val="00ED6A54"/>
    <w:rsid w:val="00F5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4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2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24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A024B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3A02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0DE5F-1FC6-4E18-9EFB-7F832F04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1691</Words>
  <Characters>9641</Characters>
  <Application>Microsoft Office Word</Application>
  <DocSecurity>0</DocSecurity>
  <Lines>80</Lines>
  <Paragraphs>22</Paragraphs>
  <ScaleCrop>false</ScaleCrop>
  <Company>Microsoft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2020-06-23T08:50:00Z</dcterms:created>
  <dcterms:modified xsi:type="dcterms:W3CDTF">2020-07-19T09:17:00Z</dcterms:modified>
</cp:coreProperties>
</file>