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65" w:rsidRDefault="00E61D65" w:rsidP="00E61D65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65" w:rsidRPr="00D627AD" w:rsidRDefault="00E61D65" w:rsidP="00E6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61D65" w:rsidRPr="00D627AD" w:rsidRDefault="00E61D65" w:rsidP="00E61D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БРАГУНСКОГО </w:t>
      </w:r>
      <w:r w:rsidRPr="00D627AD">
        <w:rPr>
          <w:sz w:val="28"/>
          <w:szCs w:val="28"/>
        </w:rPr>
        <w:t>СЕЛЬСКОГО ПОСЕЛЕНИЯ</w:t>
      </w:r>
    </w:p>
    <w:p w:rsidR="00E61D65" w:rsidRPr="00D627AD" w:rsidRDefault="00E61D65" w:rsidP="00E61D6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E61D65" w:rsidRDefault="00E61D65" w:rsidP="00E61D6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E61D65" w:rsidRDefault="00E61D65" w:rsidP="00E61D65">
      <w:pPr>
        <w:jc w:val="center"/>
        <w:rPr>
          <w:sz w:val="28"/>
          <w:szCs w:val="28"/>
        </w:rPr>
      </w:pPr>
    </w:p>
    <w:p w:rsidR="00E61D65" w:rsidRPr="00884667" w:rsidRDefault="00E61D65" w:rsidP="00E61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1D65" w:rsidRDefault="00E61D65" w:rsidP="00E61D65">
      <w:pPr>
        <w:jc w:val="center"/>
        <w:rPr>
          <w:sz w:val="28"/>
          <w:szCs w:val="28"/>
        </w:rPr>
      </w:pPr>
    </w:p>
    <w:p w:rsidR="00E61D65" w:rsidRPr="006443F8" w:rsidRDefault="0071298E" w:rsidP="00E61D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61D65" w:rsidRPr="006443F8">
        <w:rPr>
          <w:sz w:val="28"/>
          <w:szCs w:val="28"/>
        </w:rPr>
        <w:t xml:space="preserve">с. </w:t>
      </w:r>
      <w:proofErr w:type="spellStart"/>
      <w:r w:rsidR="00E61D65" w:rsidRPr="006443F8">
        <w:rPr>
          <w:sz w:val="28"/>
          <w:szCs w:val="28"/>
        </w:rPr>
        <w:t>Брагуны</w:t>
      </w:r>
      <w:proofErr w:type="spellEnd"/>
      <w:r w:rsidR="00E61D65" w:rsidRPr="006443F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№ </w:t>
      </w:r>
    </w:p>
    <w:p w:rsidR="00E61D65" w:rsidRDefault="00E61D65" w:rsidP="00E61D65">
      <w:pPr>
        <w:shd w:val="clear" w:color="auto" w:fill="FFFFFF"/>
        <w:spacing w:before="100" w:beforeAutospacing="1" w:after="100" w:afterAutospacing="1" w:line="307" w:lineRule="exact"/>
        <w:ind w:right="29"/>
      </w:pPr>
      <w:r>
        <w:rPr>
          <w:sz w:val="28"/>
          <w:szCs w:val="28"/>
        </w:rPr>
        <w:t> 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  <w:r>
        <w:rPr>
          <w:b/>
          <w:sz w:val="28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r w:rsidRPr="00E61D65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Брагунском</w:t>
      </w:r>
      <w:proofErr w:type="spellEnd"/>
      <w:r>
        <w:rPr>
          <w:b/>
          <w:sz w:val="28"/>
          <w:szCs w:val="28"/>
        </w:rPr>
        <w:t xml:space="preserve"> сельском поселении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proofErr w:type="spellStart"/>
      <w:r w:rsidRPr="00E61D65">
        <w:rPr>
          <w:bCs/>
          <w:sz w:val="28"/>
          <w:szCs w:val="28"/>
        </w:rPr>
        <w:t>Брагунского</w:t>
      </w:r>
      <w:proofErr w:type="spellEnd"/>
      <w:r w:rsidRPr="00E61D65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Совет депутатов </w:t>
      </w:r>
      <w:proofErr w:type="spellStart"/>
      <w:r w:rsidRPr="00E61D65">
        <w:rPr>
          <w:bCs/>
          <w:sz w:val="28"/>
          <w:szCs w:val="28"/>
        </w:rPr>
        <w:t>Брагунского</w:t>
      </w:r>
      <w:proofErr w:type="spellEnd"/>
      <w:r w:rsidRPr="00E61D65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bCs/>
          <w:sz w:val="28"/>
          <w:szCs w:val="28"/>
        </w:rPr>
        <w:t>РЕШИЛ: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rPr>
          <w:sz w:val="28"/>
          <w:szCs w:val="28"/>
        </w:rPr>
        <w:t xml:space="preserve">1. Утвердить Положение о порядке принятия лицами, замещающими муниципальные должности в </w:t>
      </w:r>
      <w:proofErr w:type="spellStart"/>
      <w:r>
        <w:rPr>
          <w:bCs/>
          <w:sz w:val="28"/>
          <w:szCs w:val="28"/>
        </w:rPr>
        <w:t>Брагунском</w:t>
      </w:r>
      <w:proofErr w:type="spellEnd"/>
      <w:r>
        <w:rPr>
          <w:bCs/>
          <w:sz w:val="28"/>
          <w:szCs w:val="28"/>
        </w:rPr>
        <w:t xml:space="preserve"> сельском поселении, </w:t>
      </w:r>
      <w:r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E61D65" w:rsidRDefault="00E61D65" w:rsidP="00E61D65">
      <w:pPr>
        <w:spacing w:before="100" w:beforeAutospacing="1" w:after="100" w:afterAutospacing="1"/>
        <w:ind w:firstLine="709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E61D65" w:rsidRDefault="00E61D65" w:rsidP="00E61D65">
      <w:pPr>
        <w:tabs>
          <w:tab w:val="left" w:pos="1080"/>
        </w:tabs>
        <w:spacing w:before="100" w:beforeAutospacing="1" w:after="100" w:afterAutospacing="1"/>
        <w:ind w:firstLine="720"/>
      </w:pPr>
      <w:r>
        <w:rPr>
          <w:sz w:val="28"/>
          <w:szCs w:val="28"/>
        </w:rPr>
        <w:t> </w:t>
      </w:r>
    </w:p>
    <w:p w:rsidR="00E61D65" w:rsidRDefault="00E61D65" w:rsidP="00E61D65">
      <w:pPr>
        <w:tabs>
          <w:tab w:val="left" w:pos="7650"/>
        </w:tabs>
        <w:spacing w:before="100" w:beforeAutospacing="1" w:after="100" w:afterAutospacing="1"/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Брагунского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С.С.Ташаев</w:t>
      </w:r>
      <w:proofErr w:type="spellEnd"/>
    </w:p>
    <w:p w:rsidR="00E61D65" w:rsidRDefault="00E61D65" w:rsidP="00E61D65">
      <w:pPr>
        <w:spacing w:before="100" w:beforeAutospacing="1" w:after="100" w:afterAutospacing="1"/>
      </w:pPr>
      <w:r>
        <w:rPr>
          <w:b/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lastRenderedPageBreak/>
        <w:t xml:space="preserve">                                                                                  Приложение   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к решению Совета депутатов 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</w:t>
      </w:r>
      <w:proofErr w:type="spellStart"/>
      <w:r>
        <w:t>Брагунского</w:t>
      </w:r>
      <w:proofErr w:type="spellEnd"/>
      <w:r>
        <w:t xml:space="preserve">  сельского поселения 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от _________</w:t>
      </w:r>
      <w:r w:rsidR="006663D9">
        <w:t>____</w:t>
      </w:r>
      <w:r>
        <w:t xml:space="preserve"> № _____</w:t>
      </w:r>
    </w:p>
    <w:p w:rsidR="00E61D65" w:rsidRDefault="00E61D65" w:rsidP="00E61D65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E61D65" w:rsidRDefault="00E61D65" w:rsidP="00E61D65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ПОЛОЖЕНИЕ</w:t>
      </w:r>
    </w:p>
    <w:p w:rsidR="00E61D65" w:rsidRDefault="00E61D65" w:rsidP="00E61D65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 xml:space="preserve">о порядке принятия лицами, замещающими муниципальные должности </w:t>
      </w:r>
      <w:proofErr w:type="spellStart"/>
      <w:r w:rsidRPr="00E61D65">
        <w:rPr>
          <w:b/>
          <w:bCs/>
          <w:sz w:val="28"/>
          <w:szCs w:val="28"/>
        </w:rPr>
        <w:t>Брагунском</w:t>
      </w:r>
      <w:proofErr w:type="spellEnd"/>
      <w:r w:rsidRPr="00E61D65">
        <w:rPr>
          <w:b/>
          <w:bCs/>
          <w:sz w:val="28"/>
          <w:szCs w:val="28"/>
        </w:rPr>
        <w:t xml:space="preserve"> сельском поселении</w:t>
      </w:r>
      <w:r>
        <w:rPr>
          <w:bCs/>
          <w:sz w:val="28"/>
          <w:szCs w:val="28"/>
        </w:rPr>
        <w:t xml:space="preserve">, </w:t>
      </w:r>
      <w:r>
        <w:rPr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  <w:jc w:val="both"/>
      </w:pPr>
      <w:r>
        <w:rPr>
          <w:sz w:val="28"/>
          <w:szCs w:val="28"/>
        </w:rPr>
        <w:tab/>
        <w:t xml:space="preserve">1. Настоящим Положением устанавливается порядок принятия лицами, замещающими муниципальные должности в </w:t>
      </w:r>
      <w:r>
        <w:rPr>
          <w:i/>
          <w:sz w:val="28"/>
          <w:szCs w:val="28"/>
        </w:rPr>
        <w:t xml:space="preserve"> </w:t>
      </w:r>
      <w:proofErr w:type="spellStart"/>
      <w:r w:rsidRPr="00E61D65">
        <w:rPr>
          <w:sz w:val="28"/>
          <w:szCs w:val="28"/>
        </w:rPr>
        <w:t>Брагунском</w:t>
      </w:r>
      <w:proofErr w:type="spellEnd"/>
      <w:r w:rsidRPr="00E61D65">
        <w:rPr>
          <w:sz w:val="28"/>
          <w:szCs w:val="28"/>
        </w:rPr>
        <w:t xml:space="preserve"> сельском поселении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61D65" w:rsidRDefault="00E61D65" w:rsidP="00E61D65">
      <w:pPr>
        <w:spacing w:before="100" w:beforeAutospacing="1" w:after="100" w:afterAutospacing="1"/>
        <w:jc w:val="both"/>
      </w:pPr>
      <w:r>
        <w:rPr>
          <w:sz w:val="28"/>
          <w:szCs w:val="28"/>
        </w:rPr>
        <w:tab/>
        <w:t xml:space="preserve">2. Лица, замещающие муниципальные должности в </w:t>
      </w:r>
      <w:r>
        <w:rPr>
          <w:i/>
          <w:sz w:val="28"/>
          <w:szCs w:val="28"/>
        </w:rPr>
        <w:t xml:space="preserve"> </w:t>
      </w:r>
      <w:proofErr w:type="spellStart"/>
      <w:r w:rsidRPr="00E61D65">
        <w:rPr>
          <w:sz w:val="28"/>
          <w:szCs w:val="28"/>
        </w:rPr>
        <w:t>Брагунском</w:t>
      </w:r>
      <w:proofErr w:type="spellEnd"/>
      <w:r w:rsidRPr="00E61D65">
        <w:rPr>
          <w:sz w:val="28"/>
          <w:szCs w:val="28"/>
        </w:rPr>
        <w:t xml:space="preserve"> сельском поселении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 (далее - лица), принимают звания, награды с разрешения (указать наименование представительного органа) (далее - Совет).</w:t>
      </w:r>
    </w:p>
    <w:p w:rsidR="00E61D65" w:rsidRDefault="00E61D65" w:rsidP="00E61D65">
      <w:pPr>
        <w:spacing w:before="100" w:beforeAutospacing="1" w:after="100" w:afterAutospacing="1"/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</w:t>
      </w:r>
      <w:r>
        <w:rPr>
          <w:b/>
          <w:sz w:val="28"/>
          <w:szCs w:val="28"/>
        </w:rPr>
        <w:t>ходатайство</w:t>
      </w:r>
      <w:r>
        <w:rPr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составленное</w:t>
      </w:r>
      <w:proofErr w:type="gramEnd"/>
      <w:r>
        <w:rPr>
          <w:sz w:val="28"/>
          <w:szCs w:val="28"/>
        </w:rPr>
        <w:t xml:space="preserve"> по форме согласно приложению № 1 к настоящему Положению.</w:t>
      </w:r>
    </w:p>
    <w:p w:rsidR="00E61D65" w:rsidRPr="00875AF3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Лицо, отказавшееся от звания, награды, в течение трех рабочих дней представляет в Совет </w:t>
      </w:r>
      <w:r w:rsidRPr="00875AF3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</w:p>
    <w:p w:rsidR="00E61D65" w:rsidRPr="00875AF3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Лицо, получившее звание, награду, до принятия Советом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Совет в течение трех рабочих дней со дня их получения.</w:t>
      </w:r>
    </w:p>
    <w:p w:rsidR="00E61D65" w:rsidRPr="00BC5D1B" w:rsidRDefault="00E61D65" w:rsidP="00E61D6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E61D65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              пунктах 3-5 настоящего Положения, указанное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</w:t>
      </w:r>
      <w:proofErr w:type="gramEnd"/>
      <w:r>
        <w:rPr>
          <w:sz w:val="28"/>
          <w:szCs w:val="28"/>
        </w:rPr>
        <w:t xml:space="preserve"> причины.</w:t>
      </w:r>
    </w:p>
    <w:p w:rsidR="00E61D65" w:rsidRPr="00BC5D1B" w:rsidRDefault="00E61D65" w:rsidP="00E61D6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C5D1B">
        <w:rPr>
          <w:sz w:val="28"/>
          <w:szCs w:val="28"/>
        </w:rPr>
        <w:t xml:space="preserve">8. Ходатайство лица, замещающего муниципальную должность на постоянной основе, рассматривается </w:t>
      </w:r>
      <w:r>
        <w:rPr>
          <w:sz w:val="28"/>
          <w:szCs w:val="28"/>
        </w:rPr>
        <w:t xml:space="preserve">Советом </w:t>
      </w:r>
      <w:r w:rsidRPr="00BC5D1B">
        <w:rPr>
          <w:sz w:val="28"/>
          <w:szCs w:val="28"/>
        </w:rPr>
        <w:t>в трехмесячный срок со дня его представления в порядке, установленном Регламентом </w:t>
      </w:r>
      <w:r>
        <w:rPr>
          <w:sz w:val="28"/>
          <w:szCs w:val="28"/>
        </w:rPr>
        <w:t>Совета</w:t>
      </w:r>
      <w:r w:rsidRPr="00BC5D1B">
        <w:rPr>
          <w:sz w:val="28"/>
          <w:szCs w:val="28"/>
        </w:rPr>
        <w:t>.</w:t>
      </w:r>
    </w:p>
    <w:p w:rsidR="00E61D65" w:rsidRPr="004E59E2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>В случае удовлетворения ходатайства лица Совет в течение трех рабочих дней со дня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</w:t>
      </w:r>
      <w:proofErr w:type="gramEnd"/>
      <w:r>
        <w:rPr>
          <w:sz w:val="28"/>
          <w:szCs w:val="28"/>
        </w:rPr>
        <w:t xml:space="preserve">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t> </w:t>
      </w:r>
      <w:r>
        <w:t> </w:t>
      </w:r>
    </w:p>
    <w:p w:rsidR="00E61D65" w:rsidRDefault="00E61D65" w:rsidP="00E61D65">
      <w:pPr>
        <w:spacing w:before="100" w:beforeAutospacing="1" w:after="100" w:afterAutospacing="1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E61D65" w:rsidTr="004012E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1D65" w:rsidRDefault="00E61D65" w:rsidP="004012E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E61D65" w:rsidRDefault="00E61D65" w:rsidP="004012E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E61D65" w:rsidRDefault="00E61D65" w:rsidP="004012E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1D65" w:rsidRDefault="00E61D65" w:rsidP="004012E7">
            <w:pPr>
              <w:spacing w:before="100" w:beforeAutospacing="1" w:after="100" w:afterAutospacing="1"/>
            </w:pPr>
            <w:r>
              <w:t xml:space="preserve">Приложение № 1 к Положению о порядке принятия лицами, замещающими муниципальные должности </w:t>
            </w:r>
            <w:r w:rsidRPr="00E61D65">
              <w:t xml:space="preserve">в </w:t>
            </w:r>
            <w:r w:rsidRPr="00E61D65">
              <w:rPr>
                <w:i/>
              </w:rPr>
              <w:t xml:space="preserve"> </w:t>
            </w:r>
            <w:proofErr w:type="spellStart"/>
            <w:r w:rsidRPr="00E61D65">
              <w:t>Брагунском</w:t>
            </w:r>
            <w:proofErr w:type="spellEnd"/>
            <w:r w:rsidRPr="00E61D65">
              <w:t xml:space="preserve"> сельском поселении</w:t>
            </w:r>
            <w:r>
              <w:t xml:space="preserve">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jc w:val="right"/>
      </w:pPr>
      <w:r>
        <w:rPr>
          <w:sz w:val="20"/>
          <w:szCs w:val="20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b/>
          <w:sz w:val="28"/>
          <w:szCs w:val="28"/>
        </w:rPr>
        <w:t xml:space="preserve">Председателю </w:t>
      </w:r>
      <w:r w:rsidR="005D52A7">
        <w:rPr>
          <w:b/>
          <w:sz w:val="28"/>
          <w:szCs w:val="28"/>
        </w:rPr>
        <w:t xml:space="preserve">совета депутатов </w:t>
      </w:r>
      <w:proofErr w:type="spellStart"/>
      <w:r w:rsidR="005D52A7">
        <w:rPr>
          <w:b/>
          <w:sz w:val="28"/>
          <w:szCs w:val="28"/>
        </w:rPr>
        <w:t>Брагунского</w:t>
      </w:r>
      <w:proofErr w:type="spellEnd"/>
      <w:r w:rsidR="005D52A7">
        <w:rPr>
          <w:b/>
          <w:sz w:val="28"/>
          <w:szCs w:val="28"/>
        </w:rPr>
        <w:t xml:space="preserve"> сельского поселения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sz w:val="28"/>
          <w:szCs w:val="28"/>
        </w:rPr>
        <w:t>от 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 w:firstLine="708"/>
      </w:pPr>
      <w:r>
        <w:rPr>
          <w:sz w:val="20"/>
          <w:szCs w:val="20"/>
        </w:rPr>
        <w:t>(Ф.И.О., замещаемая должность)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sz w:val="28"/>
          <w:szCs w:val="28"/>
        </w:rPr>
        <w:t>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bookmarkStart w:id="0" w:name="P79"/>
      <w:bookmarkEnd w:id="0"/>
      <w:r>
        <w:rPr>
          <w:b/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ХОДАТАЙСТВО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о разрешении принять почетное или специальное звание, награду или иной знак отличия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>Прошу разрешить мне принять 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0"/>
          <w:szCs w:val="20"/>
        </w:rPr>
        <w:t>(наименование почетного или специального</w:t>
      </w:r>
      <w:proofErr w:type="gramEnd"/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0"/>
          <w:szCs w:val="20"/>
        </w:rPr>
        <w:t xml:space="preserve">                                       звания, 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tabs>
          <w:tab w:val="left" w:pos="1701"/>
        </w:tabs>
        <w:autoSpaceDE w:val="0"/>
        <w:autoSpaceDN w:val="0"/>
        <w:adjustRightInd w:val="0"/>
        <w:spacing w:before="100" w:beforeAutospacing="1" w:after="100" w:afterAutospacing="1"/>
        <w:ind w:firstLine="709"/>
        <w:jc w:val="center"/>
      </w:pPr>
      <w:r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proofErr w:type="gramStart"/>
      <w:r>
        <w:rPr>
          <w:sz w:val="20"/>
          <w:szCs w:val="20"/>
        </w:rPr>
        <w:t xml:space="preserve">(дата и место вручения документов к почетному или специальному званию, </w:t>
      </w:r>
      <w:proofErr w:type="gramEnd"/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0"/>
          <w:szCs w:val="20"/>
        </w:rPr>
        <w:t>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(наименование документов к почетному или специальному званию,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награде или иному знаку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сданы по акту приема-передачи № _________ от _______ ___________20__ г.                  в (указать наименование представительного органа).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«___»________ 20__ г.             __________   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0"/>
          <w:szCs w:val="20"/>
        </w:rPr>
        <w:t xml:space="preserve">                                                                     (подпись)                                 (расшифровка подписи)</w:t>
      </w:r>
    </w:p>
    <w:p w:rsidR="00E61D65" w:rsidRDefault="00E61D65" w:rsidP="00E61D65">
      <w:pPr>
        <w:spacing w:before="100" w:beforeAutospacing="1" w:after="100" w:afterAutospacing="1"/>
      </w:pPr>
      <w:r>
        <w:rPr>
          <w:b/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</w:pPr>
      <w:r>
        <w:rPr>
          <w:b/>
          <w:sz w:val="28"/>
          <w:szCs w:val="28"/>
        </w:rPr>
        <w:t> </w:t>
      </w:r>
    </w:p>
    <w:p w:rsidR="00E61D65" w:rsidRDefault="00E61D65" w:rsidP="00E61D65">
      <w:r>
        <w:br w:type="page"/>
      </w:r>
    </w:p>
    <w:tbl>
      <w:tblPr>
        <w:tblW w:w="0" w:type="auto"/>
        <w:tblLook w:val="04A0"/>
      </w:tblPr>
      <w:tblGrid>
        <w:gridCol w:w="4927"/>
        <w:gridCol w:w="4927"/>
      </w:tblGrid>
      <w:tr w:rsidR="00E61D65" w:rsidTr="004012E7">
        <w:tc>
          <w:tcPr>
            <w:tcW w:w="4927" w:type="dxa"/>
          </w:tcPr>
          <w:p w:rsidR="00E61D65" w:rsidRDefault="00E61D65" w:rsidP="004012E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E61D65" w:rsidRDefault="00E61D65" w:rsidP="004012E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E61D65" w:rsidRDefault="00E61D65" w:rsidP="004012E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E61D65" w:rsidRDefault="00E61D65" w:rsidP="004012E7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E61D65" w:rsidRDefault="00E61D65" w:rsidP="00053BC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Приложение  № 2 к Положению</w:t>
            </w:r>
            <w:r w:rsidR="00053BC5">
              <w:t xml:space="preserve"> </w:t>
            </w:r>
            <w:r>
              <w:t xml:space="preserve">о порядке принятия лицами, замещающими муниципальные должности </w:t>
            </w:r>
            <w:r w:rsidR="005D52A7" w:rsidRPr="005D52A7">
              <w:t xml:space="preserve">в </w:t>
            </w:r>
            <w:r w:rsidR="005D52A7" w:rsidRPr="005D52A7">
              <w:rPr>
                <w:i/>
              </w:rPr>
              <w:t xml:space="preserve"> </w:t>
            </w:r>
            <w:proofErr w:type="spellStart"/>
            <w:r w:rsidR="005D52A7" w:rsidRPr="005D52A7">
              <w:t>Брагунском</w:t>
            </w:r>
            <w:proofErr w:type="spellEnd"/>
            <w:r w:rsidR="005D52A7" w:rsidRPr="005D52A7">
              <w:t xml:space="preserve"> сельском поселении</w:t>
            </w:r>
            <w:r w:rsidR="005D52A7">
              <w:rPr>
                <w:i/>
                <w:sz w:val="28"/>
                <w:szCs w:val="28"/>
              </w:rPr>
              <w:t xml:space="preserve"> </w:t>
            </w:r>
            <w: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E61D65" w:rsidRDefault="00E61D65" w:rsidP="004012E7">
            <w:pPr>
              <w:spacing w:before="100" w:beforeAutospacing="1" w:after="100" w:afterAutospacing="1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E61D65" w:rsidRDefault="00E61D65" w:rsidP="00053BC5">
      <w:pPr>
        <w:autoSpaceDE w:val="0"/>
        <w:autoSpaceDN w:val="0"/>
        <w:adjustRightInd w:val="0"/>
        <w:spacing w:before="100" w:beforeAutospacing="1" w:after="100" w:afterAutospacing="1"/>
      </w:pP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b/>
          <w:sz w:val="28"/>
          <w:szCs w:val="28"/>
        </w:rPr>
        <w:t>Председателю  (указать наименование представительного органа)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contextualSpacing/>
      </w:pPr>
      <w:r>
        <w:rPr>
          <w:sz w:val="28"/>
          <w:szCs w:val="28"/>
        </w:rPr>
        <w:t>от 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(Ф.И.О., замещаемая должность)</w:t>
      </w:r>
    </w:p>
    <w:p w:rsidR="00053BC5" w:rsidRDefault="00053BC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contextualSpacing/>
      </w:pP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sz w:val="20"/>
          <w:szCs w:val="20"/>
        </w:rPr>
        <w:t>_______________________________________________________</w:t>
      </w:r>
    </w:p>
    <w:p w:rsidR="00E61D65" w:rsidRDefault="00E61D65" w:rsidP="00053BC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</w:pPr>
      <w:bookmarkStart w:id="1" w:name="P134"/>
      <w:bookmarkEnd w:id="1"/>
      <w:r>
        <w:rPr>
          <w:b/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УВЕДОМЛЕНИЕ</w:t>
      </w:r>
    </w:p>
    <w:p w:rsidR="00E61D65" w:rsidRDefault="00E61D65" w:rsidP="00E61D65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</w:p>
    <w:p w:rsidR="00E61D65" w:rsidRDefault="00E61D65" w:rsidP="00E61D65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другой организации</w:t>
      </w:r>
    </w:p>
    <w:p w:rsidR="00E61D65" w:rsidRDefault="00E61D65" w:rsidP="00053BC5">
      <w:pPr>
        <w:widowControl w:val="0"/>
        <w:autoSpaceDE w:val="0"/>
        <w:autoSpaceDN w:val="0"/>
        <w:adjustRightInd w:val="0"/>
        <w:spacing w:before="100" w:beforeAutospacing="1" w:after="100" w:afterAutospacing="1"/>
      </w:pP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</w:pPr>
      <w:r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</w:pPr>
      <w:r>
        <w:rPr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«___»________20___г.          __________    ____________________________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 xml:space="preserve">                                                                              (подпись)                                       (расшифровка)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 </w:t>
      </w:r>
    </w:p>
    <w:p w:rsidR="00E61D65" w:rsidRPr="00C80EDE" w:rsidRDefault="00E61D65" w:rsidP="00E61D65">
      <w:pPr>
        <w:jc w:val="center"/>
        <w:rPr>
          <w:sz w:val="28"/>
          <w:szCs w:val="28"/>
        </w:rPr>
      </w:pPr>
      <w:r>
        <w:br w:type="page"/>
      </w:r>
      <w:r w:rsidRPr="00C80EDE">
        <w:rPr>
          <w:sz w:val="28"/>
          <w:szCs w:val="28"/>
        </w:rPr>
        <w:lastRenderedPageBreak/>
        <w:t>ПОЯСНИТЕЛЬНАЯ ЗАПИСКА</w:t>
      </w:r>
    </w:p>
    <w:p w:rsidR="00E61D65" w:rsidRPr="00C80EDE" w:rsidRDefault="00E61D65" w:rsidP="00E61D6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r w:rsidRPr="00C80EDE">
        <w:rPr>
          <w:sz w:val="28"/>
          <w:szCs w:val="28"/>
        </w:rPr>
        <w:t xml:space="preserve">к проекту решения «Об утверждении Положения о порядке принятия лицами, замещающими муниципальные должности </w:t>
      </w:r>
      <w:r w:rsidR="005D52A7">
        <w:rPr>
          <w:sz w:val="28"/>
          <w:szCs w:val="28"/>
        </w:rPr>
        <w:t xml:space="preserve">в </w:t>
      </w:r>
      <w:r w:rsidR="005D52A7">
        <w:rPr>
          <w:i/>
          <w:sz w:val="28"/>
          <w:szCs w:val="28"/>
        </w:rPr>
        <w:t xml:space="preserve"> </w:t>
      </w:r>
      <w:proofErr w:type="spellStart"/>
      <w:r w:rsidR="005D52A7" w:rsidRPr="00E61D65">
        <w:rPr>
          <w:sz w:val="28"/>
          <w:szCs w:val="28"/>
        </w:rPr>
        <w:t>Брагунском</w:t>
      </w:r>
      <w:proofErr w:type="spellEnd"/>
      <w:r w:rsidR="005D52A7" w:rsidRPr="00E61D65">
        <w:rPr>
          <w:sz w:val="28"/>
          <w:szCs w:val="28"/>
        </w:rPr>
        <w:t xml:space="preserve"> сельском поселении</w:t>
      </w:r>
      <w:r w:rsidR="005D52A7">
        <w:rPr>
          <w:i/>
          <w:sz w:val="28"/>
          <w:szCs w:val="28"/>
        </w:rPr>
        <w:t xml:space="preserve"> </w:t>
      </w:r>
      <w:r w:rsidRPr="00C80EDE"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E61D65" w:rsidRPr="002655C8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r>
        <w:rPr>
          <w:rFonts w:ascii="Times New Roman" w:hAnsi="Times New Roman"/>
          <w:sz w:val="28"/>
          <w:szCs w:val="28"/>
        </w:rPr>
        <w:t>Частью 7.1 статьи 40</w:t>
      </w:r>
      <w:r w:rsidRPr="002655C8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06.10.2003</w:t>
      </w:r>
      <w:r w:rsidRPr="002655C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на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возложены обязанности </w:t>
      </w:r>
      <w:proofErr w:type="gramStart"/>
      <w:r w:rsidRPr="002655C8">
        <w:rPr>
          <w:rFonts w:ascii="Times New Roman" w:hAnsi="Times New Roman"/>
          <w:sz w:val="28"/>
          <w:szCs w:val="28"/>
        </w:rPr>
        <w:t>соблюдать</w:t>
      </w:r>
      <w:proofErr w:type="gramEnd"/>
      <w:r w:rsidRPr="002655C8">
        <w:rPr>
          <w:rFonts w:ascii="Times New Roman" w:hAnsi="Times New Roman"/>
          <w:sz w:val="28"/>
          <w:szCs w:val="28"/>
        </w:rPr>
        <w:t xml:space="preserve"> ограничения, запреты, которые установлены Федеральным законом от 25</w:t>
      </w:r>
      <w:r>
        <w:rPr>
          <w:rFonts w:ascii="Times New Roman" w:hAnsi="Times New Roman"/>
          <w:sz w:val="28"/>
          <w:szCs w:val="28"/>
        </w:rPr>
        <w:t>.12.2008 №</w:t>
      </w:r>
      <w:r w:rsidRPr="002655C8">
        <w:rPr>
          <w:rFonts w:ascii="Times New Roman" w:hAnsi="Times New Roman"/>
          <w:sz w:val="28"/>
          <w:szCs w:val="28"/>
        </w:rPr>
        <w:t xml:space="preserve"> 273-ФЗ «О противодействии коррупции». </w:t>
      </w:r>
    </w:p>
    <w:p w:rsidR="00E61D65" w:rsidRPr="00950DCC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DCC">
        <w:rPr>
          <w:rFonts w:ascii="Times New Roman" w:hAnsi="Times New Roman"/>
          <w:sz w:val="28"/>
          <w:szCs w:val="28"/>
        </w:rPr>
        <w:t>В стать</w:t>
      </w:r>
      <w:r>
        <w:rPr>
          <w:rFonts w:ascii="Times New Roman" w:hAnsi="Times New Roman"/>
          <w:sz w:val="28"/>
          <w:szCs w:val="28"/>
        </w:rPr>
        <w:t>е</w:t>
      </w:r>
      <w:r w:rsidRPr="00950DCC">
        <w:rPr>
          <w:rFonts w:ascii="Times New Roman" w:hAnsi="Times New Roman"/>
          <w:sz w:val="28"/>
          <w:szCs w:val="28"/>
        </w:rPr>
        <w:t xml:space="preserve"> 12.1 </w:t>
      </w:r>
      <w:r w:rsidRPr="002655C8">
        <w:rPr>
          <w:rFonts w:ascii="Times New Roman" w:hAnsi="Times New Roman"/>
          <w:sz w:val="28"/>
          <w:szCs w:val="28"/>
        </w:rPr>
        <w:t>Федеральн</w:t>
      </w:r>
      <w:r w:rsidRPr="00950DCC">
        <w:rPr>
          <w:rFonts w:ascii="Times New Roman" w:hAnsi="Times New Roman"/>
          <w:sz w:val="28"/>
          <w:szCs w:val="28"/>
        </w:rPr>
        <w:t>ого</w:t>
      </w:r>
      <w:r w:rsidRPr="002655C8">
        <w:rPr>
          <w:rFonts w:ascii="Times New Roman" w:hAnsi="Times New Roman"/>
          <w:sz w:val="28"/>
          <w:szCs w:val="28"/>
        </w:rPr>
        <w:t xml:space="preserve"> закон</w:t>
      </w:r>
      <w:r w:rsidRPr="00950DCC">
        <w:rPr>
          <w:rFonts w:ascii="Times New Roman" w:hAnsi="Times New Roman"/>
          <w:sz w:val="28"/>
          <w:szCs w:val="28"/>
        </w:rPr>
        <w:t>а</w:t>
      </w:r>
      <w:r w:rsidRPr="002655C8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>.12.2008</w:t>
      </w:r>
      <w:r w:rsidRPr="00265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655C8">
        <w:rPr>
          <w:rFonts w:ascii="Times New Roman" w:hAnsi="Times New Roman"/>
          <w:sz w:val="28"/>
          <w:szCs w:val="28"/>
        </w:rPr>
        <w:t> 273-ФЗ</w:t>
      </w:r>
      <w:r w:rsidRPr="00950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655C8">
        <w:rPr>
          <w:rFonts w:ascii="Times New Roman" w:hAnsi="Times New Roman"/>
          <w:sz w:val="28"/>
          <w:szCs w:val="28"/>
        </w:rPr>
        <w:t xml:space="preserve">«О противодействии коррупции» </w:t>
      </w:r>
      <w:r w:rsidRPr="00950DCC">
        <w:rPr>
          <w:rFonts w:ascii="Times New Roman" w:hAnsi="Times New Roman"/>
          <w:sz w:val="28"/>
          <w:szCs w:val="28"/>
        </w:rPr>
        <w:t xml:space="preserve">закреплено, что лица, замещающие муниципальные должности и осуществляющие свои полномочия на постоянной основе, не вправе принимать вопреки установленному порядку почетные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50DCC">
        <w:rPr>
          <w:rFonts w:ascii="Times New Roman" w:hAnsi="Times New Roman"/>
          <w:sz w:val="28"/>
          <w:szCs w:val="28"/>
        </w:rPr>
        <w:t>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  <w:proofErr w:type="gramEnd"/>
    </w:p>
    <w:p w:rsidR="00E61D65" w:rsidRPr="002655C8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655C8">
        <w:rPr>
          <w:rFonts w:ascii="Times New Roman" w:hAnsi="Times New Roman"/>
          <w:sz w:val="28"/>
          <w:szCs w:val="28"/>
        </w:rPr>
        <w:t xml:space="preserve"> случае несоблюдения </w:t>
      </w:r>
      <w:r>
        <w:rPr>
          <w:rFonts w:ascii="Times New Roman" w:hAnsi="Times New Roman"/>
          <w:sz w:val="28"/>
          <w:szCs w:val="28"/>
        </w:rPr>
        <w:t>данного запрета</w:t>
      </w:r>
      <w:r w:rsidRPr="002655C8">
        <w:rPr>
          <w:rFonts w:ascii="Times New Roman" w:hAnsi="Times New Roman"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2655C8">
        <w:rPr>
          <w:rFonts w:ascii="Times New Roman" w:hAnsi="Times New Roman"/>
          <w:sz w:val="28"/>
          <w:szCs w:val="28"/>
        </w:rPr>
        <w:t xml:space="preserve"> 7.1 ст</w:t>
      </w:r>
      <w:r>
        <w:rPr>
          <w:rFonts w:ascii="Times New Roman" w:hAnsi="Times New Roman"/>
          <w:sz w:val="28"/>
          <w:szCs w:val="28"/>
        </w:rPr>
        <w:t>. 40</w:t>
      </w:r>
      <w:r w:rsidRPr="002655C8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06.10.2003 </w:t>
      </w:r>
      <w:r w:rsidRPr="002655C8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>)</w:t>
      </w:r>
      <w:r w:rsidRPr="002655C8">
        <w:rPr>
          <w:rFonts w:ascii="Times New Roman" w:hAnsi="Times New Roman"/>
          <w:sz w:val="28"/>
          <w:szCs w:val="28"/>
        </w:rPr>
        <w:t>.</w:t>
      </w:r>
    </w:p>
    <w:p w:rsidR="00E61D65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отсутствие правового регулирования порядка получения наград, почетных и специальных званий не позволяет лицам, замещающим муниципальные должности на постоянной основе, исполнять требования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E61D65" w:rsidRPr="0076635B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6635B">
        <w:rPr>
          <w:rFonts w:ascii="Times New Roman" w:hAnsi="Times New Roman"/>
          <w:sz w:val="28"/>
          <w:szCs w:val="28"/>
        </w:rPr>
        <w:t xml:space="preserve">В целях совершенствования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предлагается установить </w:t>
      </w:r>
      <w:r w:rsidRPr="0076635B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76635B">
        <w:rPr>
          <w:rFonts w:ascii="Times New Roman" w:hAnsi="Times New Roman"/>
          <w:sz w:val="28"/>
          <w:szCs w:val="28"/>
        </w:rPr>
        <w:t xml:space="preserve"> принятия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(указать наименование МО)</w:t>
      </w:r>
      <w:r w:rsidRPr="0076635B">
        <w:rPr>
          <w:rFonts w:ascii="Times New Roman" w:hAnsi="Times New Roman"/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bookmarkEnd w:id="2"/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</w:p>
    <w:p w:rsidR="00E61D65" w:rsidRDefault="00E61D65" w:rsidP="00E61D65">
      <w:pPr>
        <w:widowControl w:val="0"/>
        <w:autoSpaceDE w:val="0"/>
        <w:jc w:val="center"/>
        <w:rPr>
          <w:sz w:val="28"/>
          <w:szCs w:val="28"/>
        </w:rPr>
      </w:pPr>
    </w:p>
    <w:p w:rsidR="00E61D65" w:rsidRDefault="00E61D65" w:rsidP="00E61D65">
      <w:pPr>
        <w:widowControl w:val="0"/>
        <w:autoSpaceDE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widowControl w:val="0"/>
        <w:autoSpaceDE w:val="0"/>
        <w:jc w:val="center"/>
        <w:rPr>
          <w:sz w:val="28"/>
          <w:szCs w:val="28"/>
        </w:rPr>
      </w:pPr>
      <w:r w:rsidRPr="006E40F7">
        <w:rPr>
          <w:sz w:val="28"/>
          <w:szCs w:val="28"/>
        </w:rPr>
        <w:lastRenderedPageBreak/>
        <w:t>ФИНАНСОВО-ЭКОНОМИЧЕСКОЕ ОБОСНОВАНИЕ</w:t>
      </w: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EDE">
        <w:rPr>
          <w:sz w:val="28"/>
          <w:szCs w:val="28"/>
        </w:rPr>
        <w:t xml:space="preserve">к проекту решения «Об утверждении Положения о порядке принятия лицами, замещающими муниципальные должности </w:t>
      </w:r>
      <w:r w:rsidR="005D52A7">
        <w:rPr>
          <w:sz w:val="28"/>
          <w:szCs w:val="28"/>
        </w:rPr>
        <w:t xml:space="preserve">в </w:t>
      </w:r>
      <w:r w:rsidR="005D52A7">
        <w:rPr>
          <w:i/>
          <w:sz w:val="28"/>
          <w:szCs w:val="28"/>
        </w:rPr>
        <w:t xml:space="preserve"> </w:t>
      </w:r>
      <w:proofErr w:type="spellStart"/>
      <w:r w:rsidR="005D52A7" w:rsidRPr="00E61D65">
        <w:rPr>
          <w:sz w:val="28"/>
          <w:szCs w:val="28"/>
        </w:rPr>
        <w:t>Брагунском</w:t>
      </w:r>
      <w:proofErr w:type="spellEnd"/>
      <w:r w:rsidR="005D52A7" w:rsidRPr="00E61D65">
        <w:rPr>
          <w:sz w:val="28"/>
          <w:szCs w:val="28"/>
        </w:rPr>
        <w:t xml:space="preserve"> сельском поселении</w:t>
      </w:r>
      <w:r w:rsidRPr="00C80EDE">
        <w:rPr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E61D65" w:rsidRPr="006E40F7" w:rsidRDefault="00E61D65" w:rsidP="00E61D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1D65" w:rsidRPr="006E40F7" w:rsidRDefault="00E61D65" w:rsidP="00E61D65">
      <w:pPr>
        <w:ind w:firstLine="709"/>
        <w:jc w:val="both"/>
        <w:textAlignment w:val="baseline"/>
        <w:rPr>
          <w:sz w:val="28"/>
          <w:szCs w:val="28"/>
        </w:rPr>
      </w:pPr>
      <w:r w:rsidRPr="006E40F7">
        <w:rPr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E61D65" w:rsidRPr="006E40F7" w:rsidRDefault="00E61D65" w:rsidP="00E61D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1D65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40F7">
        <w:rPr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E61D65" w:rsidRPr="006E40F7" w:rsidRDefault="00E61D65" w:rsidP="00E61D65">
      <w:pPr>
        <w:spacing w:line="240" w:lineRule="exact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ED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C80EDE">
        <w:rPr>
          <w:sz w:val="28"/>
          <w:szCs w:val="28"/>
        </w:rPr>
        <w:t xml:space="preserve"> решения «Об утверждении Положения о порядке принятия лицами, замещающими муниципальные должности </w:t>
      </w:r>
      <w:r w:rsidR="005D52A7">
        <w:rPr>
          <w:sz w:val="28"/>
          <w:szCs w:val="28"/>
        </w:rPr>
        <w:t xml:space="preserve">в </w:t>
      </w:r>
      <w:r w:rsidR="005D52A7">
        <w:rPr>
          <w:i/>
          <w:sz w:val="28"/>
          <w:szCs w:val="28"/>
        </w:rPr>
        <w:t xml:space="preserve"> </w:t>
      </w:r>
      <w:proofErr w:type="spellStart"/>
      <w:r w:rsidR="005D52A7" w:rsidRPr="00E61D65">
        <w:rPr>
          <w:sz w:val="28"/>
          <w:szCs w:val="28"/>
        </w:rPr>
        <w:t>Брагунском</w:t>
      </w:r>
      <w:proofErr w:type="spellEnd"/>
      <w:r w:rsidR="005D52A7" w:rsidRPr="00E61D65">
        <w:rPr>
          <w:sz w:val="28"/>
          <w:szCs w:val="28"/>
        </w:rPr>
        <w:t xml:space="preserve"> сельском поселении</w:t>
      </w:r>
      <w:r w:rsidRPr="00C80EDE">
        <w:rPr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E61D65" w:rsidRDefault="00E61D65" w:rsidP="00E61D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61D65" w:rsidRPr="006E40F7" w:rsidRDefault="00E61D65" w:rsidP="00E61D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E40F7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не </w:t>
      </w:r>
      <w:r w:rsidRPr="006E40F7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>издания, изменения или отмены других нормативных правовых актов</w:t>
      </w:r>
      <w:r w:rsidRPr="006E40F7">
        <w:rPr>
          <w:sz w:val="28"/>
          <w:szCs w:val="28"/>
        </w:rPr>
        <w:t>.</w:t>
      </w:r>
    </w:p>
    <w:p w:rsidR="00E61D65" w:rsidRPr="006E40F7" w:rsidRDefault="00E61D65" w:rsidP="00E61D65">
      <w:pPr>
        <w:rPr>
          <w:sz w:val="28"/>
          <w:szCs w:val="28"/>
        </w:rPr>
      </w:pPr>
    </w:p>
    <w:p w:rsidR="00E61D65" w:rsidRPr="00781AC2" w:rsidRDefault="00E61D65" w:rsidP="00E61D65"/>
    <w:p w:rsidR="0015300A" w:rsidRDefault="0015300A"/>
    <w:sectPr w:rsidR="0015300A" w:rsidSect="005B1589">
      <w:headerReference w:type="default" r:id="rId7"/>
      <w:pgSz w:w="12240" w:h="15840"/>
      <w:pgMar w:top="1134" w:right="850" w:bottom="89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0F" w:rsidRDefault="00007C0F" w:rsidP="005C5BA5">
      <w:r>
        <w:separator/>
      </w:r>
    </w:p>
  </w:endnote>
  <w:endnote w:type="continuationSeparator" w:id="0">
    <w:p w:rsidR="00007C0F" w:rsidRDefault="00007C0F" w:rsidP="005C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0F" w:rsidRDefault="00007C0F" w:rsidP="005C5BA5">
      <w:r>
        <w:separator/>
      </w:r>
    </w:p>
  </w:footnote>
  <w:footnote w:type="continuationSeparator" w:id="0">
    <w:p w:rsidR="00007C0F" w:rsidRDefault="00007C0F" w:rsidP="005C5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9" w:rsidRDefault="00B07D91">
    <w:pPr>
      <w:pStyle w:val="a4"/>
      <w:jc w:val="center"/>
    </w:pPr>
    <w:r>
      <w:fldChar w:fldCharType="begin"/>
    </w:r>
    <w:r w:rsidR="005D52A7">
      <w:instrText>PAGE   \* MERGEFORMAT</w:instrText>
    </w:r>
    <w:r>
      <w:fldChar w:fldCharType="separate"/>
    </w:r>
    <w:r w:rsidR="0071298E">
      <w:rPr>
        <w:noProof/>
      </w:rPr>
      <w:t>9</w:t>
    </w:r>
    <w:r>
      <w:fldChar w:fldCharType="end"/>
    </w:r>
  </w:p>
  <w:p w:rsidR="005B1589" w:rsidRDefault="00007C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D65"/>
    <w:rsid w:val="00007C0F"/>
    <w:rsid w:val="00053BC5"/>
    <w:rsid w:val="0015300A"/>
    <w:rsid w:val="005C5BA5"/>
    <w:rsid w:val="005D52A7"/>
    <w:rsid w:val="006663D9"/>
    <w:rsid w:val="0071298E"/>
    <w:rsid w:val="0099566C"/>
    <w:rsid w:val="00AE4C9E"/>
    <w:rsid w:val="00B07D91"/>
    <w:rsid w:val="00C514B7"/>
    <w:rsid w:val="00E61D65"/>
    <w:rsid w:val="00E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61D65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E6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D6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1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юлдуз</cp:lastModifiedBy>
  <cp:revision>5</cp:revision>
  <cp:lastPrinted>2018-08-14T06:28:00Z</cp:lastPrinted>
  <dcterms:created xsi:type="dcterms:W3CDTF">2018-08-13T08:37:00Z</dcterms:created>
  <dcterms:modified xsi:type="dcterms:W3CDTF">2018-09-21T13:56:00Z</dcterms:modified>
</cp:coreProperties>
</file>