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65" w:rsidRDefault="00C71308" w:rsidP="003F3165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3F3165">
        <w:object w:dxaOrig="10280" w:dyaOrig="15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87.1pt" o:ole="">
            <v:imagedata r:id="rId6" o:title=""/>
          </v:shape>
          <o:OLEObject Type="Embed" ProgID="Word.Document.12" ShapeID="_x0000_i1025" DrawAspect="Content" ObjectID="_1519803897" r:id="rId7"/>
        </w:object>
      </w:r>
      <w:r w:rsidR="003F3165" w:rsidRPr="00D00A6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3F3165">
        <w:rPr>
          <w:sz w:val="28"/>
          <w:szCs w:val="28"/>
        </w:rPr>
        <w:t xml:space="preserve">                      </w:t>
      </w:r>
    </w:p>
    <w:p w:rsidR="003F3165" w:rsidRPr="00A10B49" w:rsidRDefault="003F3165" w:rsidP="003F3165">
      <w:pPr>
        <w:pStyle w:val="17"/>
        <w:shd w:val="clear" w:color="auto" w:fill="auto"/>
        <w:spacing w:before="0"/>
        <w:ind w:right="3"/>
        <w:jc w:val="right"/>
        <w:rPr>
          <w:sz w:val="28"/>
          <w:szCs w:val="28"/>
        </w:rPr>
      </w:pPr>
      <w:r w:rsidRPr="00A10B49">
        <w:rPr>
          <w:sz w:val="28"/>
          <w:szCs w:val="28"/>
        </w:rPr>
        <w:t xml:space="preserve">Приложение </w:t>
      </w:r>
    </w:p>
    <w:p w:rsidR="003F3165" w:rsidRDefault="003F3165" w:rsidP="003F3165">
      <w:pPr>
        <w:pStyle w:val="17"/>
        <w:shd w:val="clear" w:color="auto" w:fill="auto"/>
        <w:spacing w:before="0"/>
        <w:ind w:right="3"/>
        <w:jc w:val="right"/>
        <w:rPr>
          <w:sz w:val="28"/>
          <w:szCs w:val="28"/>
        </w:rPr>
      </w:pPr>
      <w:r w:rsidRPr="00A10B49">
        <w:rPr>
          <w:sz w:val="28"/>
          <w:szCs w:val="28"/>
        </w:rPr>
        <w:t>к постановлению а</w:t>
      </w:r>
      <w:r>
        <w:rPr>
          <w:sz w:val="28"/>
          <w:szCs w:val="28"/>
        </w:rPr>
        <w:t>дминистрации</w:t>
      </w:r>
    </w:p>
    <w:p w:rsidR="003F3165" w:rsidRPr="00A10B49" w:rsidRDefault="003F3165" w:rsidP="003F3165">
      <w:pPr>
        <w:pStyle w:val="17"/>
        <w:shd w:val="clear" w:color="auto" w:fill="auto"/>
        <w:spacing w:before="0"/>
        <w:ind w:right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Брагунского сельского поселения </w:t>
      </w:r>
    </w:p>
    <w:p w:rsidR="003F3165" w:rsidRPr="00A10B49" w:rsidRDefault="00DA0794" w:rsidP="003F3165">
      <w:pPr>
        <w:pStyle w:val="17"/>
        <w:shd w:val="clear" w:color="auto" w:fill="auto"/>
        <w:spacing w:before="0"/>
        <w:ind w:right="3"/>
        <w:jc w:val="right"/>
        <w:rPr>
          <w:sz w:val="28"/>
          <w:szCs w:val="28"/>
        </w:rPr>
      </w:pPr>
      <w:r>
        <w:rPr>
          <w:sz w:val="28"/>
          <w:szCs w:val="28"/>
        </w:rPr>
        <w:t>от  16.02.2016г.№ 4</w:t>
      </w:r>
      <w:r w:rsidR="003F3165" w:rsidRPr="00A10B49">
        <w:rPr>
          <w:sz w:val="28"/>
          <w:szCs w:val="28"/>
        </w:rPr>
        <w:tab/>
      </w:r>
    </w:p>
    <w:p w:rsidR="003F3165" w:rsidRPr="00A10B49" w:rsidRDefault="003F3165" w:rsidP="003F3165">
      <w:pPr>
        <w:pStyle w:val="17"/>
        <w:shd w:val="clear" w:color="auto" w:fill="auto"/>
        <w:spacing w:before="0"/>
        <w:jc w:val="right"/>
        <w:rPr>
          <w:sz w:val="28"/>
          <w:szCs w:val="28"/>
        </w:rPr>
      </w:pPr>
    </w:p>
    <w:p w:rsidR="003F3165" w:rsidRDefault="003F3165" w:rsidP="003F3165">
      <w:pPr>
        <w:pStyle w:val="10"/>
        <w:keepNext/>
        <w:keepLines/>
        <w:shd w:val="clear" w:color="auto" w:fill="auto"/>
        <w:spacing w:before="0" w:after="0"/>
        <w:ind w:left="2600"/>
        <w:jc w:val="left"/>
      </w:pPr>
      <w:bookmarkStart w:id="0" w:name="bookmark65"/>
    </w:p>
    <w:p w:rsidR="003F3165" w:rsidRPr="00992B39" w:rsidRDefault="003F3165" w:rsidP="003F3165">
      <w:pPr>
        <w:pStyle w:val="10"/>
        <w:keepNext/>
        <w:keepLines/>
        <w:shd w:val="clear" w:color="auto" w:fill="auto"/>
        <w:spacing w:before="0" w:after="0"/>
        <w:ind w:left="2600"/>
        <w:jc w:val="left"/>
        <w:rPr>
          <w:sz w:val="28"/>
          <w:szCs w:val="28"/>
        </w:rPr>
      </w:pPr>
      <w:r w:rsidRPr="00992B39">
        <w:rPr>
          <w:sz w:val="28"/>
          <w:szCs w:val="28"/>
        </w:rPr>
        <w:t>АДМИНИСТРАТИВНЫЙ РЕГЛАМЕНТ</w:t>
      </w:r>
      <w:bookmarkEnd w:id="0"/>
    </w:p>
    <w:p w:rsidR="003F3165" w:rsidRPr="00992B39" w:rsidRDefault="003F3165" w:rsidP="003F3165">
      <w:pPr>
        <w:pStyle w:val="10"/>
        <w:keepNext/>
        <w:keepLines/>
        <w:shd w:val="clear" w:color="auto" w:fill="auto"/>
        <w:spacing w:before="0" w:after="0"/>
        <w:ind w:left="20" w:right="20" w:firstLine="720"/>
        <w:jc w:val="both"/>
        <w:rPr>
          <w:sz w:val="28"/>
          <w:szCs w:val="28"/>
        </w:rPr>
      </w:pPr>
      <w:bookmarkStart w:id="1" w:name="bookmark66"/>
      <w:r w:rsidRPr="00992B39">
        <w:rPr>
          <w:sz w:val="28"/>
          <w:szCs w:val="28"/>
        </w:rPr>
        <w:t xml:space="preserve">предоставления муниципальной услуги «Прием и выдача документов об утверждении схемы расположения земельного участка </w:t>
      </w:r>
      <w:proofErr w:type="gramStart"/>
      <w:r w:rsidRPr="00992B39">
        <w:rPr>
          <w:sz w:val="28"/>
          <w:szCs w:val="28"/>
        </w:rPr>
        <w:t>на</w:t>
      </w:r>
      <w:proofErr w:type="gramEnd"/>
      <w:r w:rsidRPr="00992B39">
        <w:rPr>
          <w:sz w:val="28"/>
          <w:szCs w:val="28"/>
        </w:rPr>
        <w:t xml:space="preserve"> кадастровом</w:t>
      </w:r>
      <w:bookmarkEnd w:id="1"/>
    </w:p>
    <w:p w:rsidR="003F3165" w:rsidRPr="00992B39" w:rsidRDefault="003F3165" w:rsidP="003F3165">
      <w:pPr>
        <w:pStyle w:val="10"/>
        <w:keepNext/>
        <w:keepLines/>
        <w:shd w:val="clear" w:color="auto" w:fill="auto"/>
        <w:spacing w:before="0" w:after="341"/>
        <w:ind w:left="3600"/>
        <w:jc w:val="left"/>
        <w:rPr>
          <w:sz w:val="28"/>
          <w:szCs w:val="28"/>
        </w:rPr>
      </w:pPr>
      <w:bookmarkStart w:id="2" w:name="bookmark67"/>
      <w:proofErr w:type="gramStart"/>
      <w:r w:rsidRPr="00992B39">
        <w:rPr>
          <w:sz w:val="28"/>
          <w:szCs w:val="28"/>
        </w:rPr>
        <w:t>плане</w:t>
      </w:r>
      <w:proofErr w:type="gramEnd"/>
      <w:r w:rsidRPr="00992B39">
        <w:rPr>
          <w:sz w:val="28"/>
          <w:szCs w:val="28"/>
        </w:rPr>
        <w:t xml:space="preserve"> территории»</w:t>
      </w:r>
      <w:bookmarkEnd w:id="2"/>
    </w:p>
    <w:p w:rsidR="003F3165" w:rsidRPr="00992B39" w:rsidRDefault="003F3165" w:rsidP="003F3165">
      <w:pPr>
        <w:pStyle w:val="10"/>
        <w:keepNext/>
        <w:keepLines/>
        <w:shd w:val="clear" w:color="auto" w:fill="auto"/>
        <w:spacing w:before="0" w:after="301" w:line="270" w:lineRule="exact"/>
        <w:ind w:left="3900"/>
        <w:jc w:val="left"/>
        <w:rPr>
          <w:sz w:val="28"/>
          <w:szCs w:val="28"/>
        </w:rPr>
      </w:pPr>
      <w:bookmarkStart w:id="3" w:name="bookmark68"/>
      <w:r w:rsidRPr="00992B39">
        <w:rPr>
          <w:sz w:val="28"/>
          <w:szCs w:val="28"/>
        </w:rPr>
        <w:t>I. Общие положения</w:t>
      </w:r>
      <w:bookmarkEnd w:id="3"/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431"/>
        </w:tabs>
        <w:spacing w:before="0"/>
        <w:ind w:left="20" w:right="20" w:firstLine="720"/>
        <w:rPr>
          <w:sz w:val="28"/>
          <w:szCs w:val="28"/>
        </w:rPr>
      </w:pPr>
      <w:proofErr w:type="gramStart"/>
      <w:r w:rsidRPr="00992B39">
        <w:rPr>
          <w:sz w:val="28"/>
          <w:szCs w:val="28"/>
        </w:rPr>
        <w:t>Административный регламент предоставления муниципальной услуги «Прием и выдача документов об утверждении схемы расположения земельного участка на кадастровом плане территории»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  <w:proofErr w:type="gramEnd"/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282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Муниципальная услуга включает в себя рассмотрение вопросов и принятие решений, связанных с установлением границ земельного участка, его площади, адреса, принадлежности к той или иной территориальной зоне и категории земель.</w:t>
      </w:r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383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Получателями муниципальной услуги являются физические и юридические лица, либо их представители, наделенные полномочиями в порядке, установленном законодательством Российской Федерации, выступать от их имени при взаимодействии с уполномоченным органом при предоставлении муниципальной услуги.</w:t>
      </w:r>
    </w:p>
    <w:p w:rsidR="003F3165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359"/>
        </w:tabs>
        <w:spacing w:before="0"/>
        <w:ind w:left="20" w:right="20" w:firstLine="720"/>
        <w:rPr>
          <w:sz w:val="28"/>
          <w:szCs w:val="28"/>
        </w:rPr>
      </w:pPr>
      <w:r w:rsidRPr="00A10B49">
        <w:rPr>
          <w:sz w:val="28"/>
          <w:szCs w:val="28"/>
        </w:rPr>
        <w:t xml:space="preserve">Муниципальная услуга предоставляется администрацией </w:t>
      </w:r>
      <w:r>
        <w:rPr>
          <w:sz w:val="28"/>
          <w:szCs w:val="28"/>
        </w:rPr>
        <w:t xml:space="preserve">Брагунского сельского поселения. </w:t>
      </w:r>
    </w:p>
    <w:p w:rsidR="003F3165" w:rsidRPr="00A10B49" w:rsidRDefault="003F3165" w:rsidP="003F3165">
      <w:pPr>
        <w:pStyle w:val="17"/>
        <w:shd w:val="clear" w:color="auto" w:fill="auto"/>
        <w:tabs>
          <w:tab w:val="left" w:pos="1359"/>
        </w:tabs>
        <w:spacing w:before="0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0B49">
        <w:rPr>
          <w:sz w:val="28"/>
          <w:szCs w:val="28"/>
        </w:rPr>
        <w:t>Местонахождение администр</w:t>
      </w:r>
      <w:r>
        <w:rPr>
          <w:sz w:val="28"/>
          <w:szCs w:val="28"/>
        </w:rPr>
        <w:t xml:space="preserve">ации: 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Администрация работает по сле</w:t>
      </w:r>
      <w:r>
        <w:rPr>
          <w:sz w:val="28"/>
          <w:szCs w:val="28"/>
        </w:rPr>
        <w:t>дующему графику:</w:t>
      </w:r>
    </w:p>
    <w:p w:rsidR="003F3165" w:rsidRDefault="003F3165" w:rsidP="003F316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</w:p>
    <w:p w:rsidR="003F3165" w:rsidRPr="00992B39" w:rsidRDefault="003F3165" w:rsidP="003F316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суббота, воскресенье — выходные дни.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Контакт</w:t>
      </w:r>
      <w:r>
        <w:rPr>
          <w:sz w:val="28"/>
          <w:szCs w:val="28"/>
        </w:rPr>
        <w:t>ные телефоны 8 87152 2 67 16</w:t>
      </w:r>
    </w:p>
    <w:p w:rsidR="003F3165" w:rsidRPr="00E84C82" w:rsidRDefault="003F3165" w:rsidP="003F316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  <w:lang w:val="en-US"/>
        </w:rPr>
        <w:t>E</w:t>
      </w:r>
      <w:r w:rsidRPr="00992B39">
        <w:rPr>
          <w:sz w:val="28"/>
          <w:szCs w:val="28"/>
        </w:rPr>
        <w:t>-</w:t>
      </w:r>
      <w:r w:rsidRPr="00992B39">
        <w:rPr>
          <w:sz w:val="28"/>
          <w:szCs w:val="28"/>
          <w:lang w:val="en-US"/>
        </w:rPr>
        <w:t>mail</w:t>
      </w:r>
      <w:r w:rsidRPr="00992B39"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zainap</w:t>
      </w:r>
      <w:proofErr w:type="spellEnd"/>
      <w:r w:rsidRPr="00E84C82">
        <w:rPr>
          <w:sz w:val="28"/>
          <w:szCs w:val="28"/>
        </w:rPr>
        <w:t>8689@</w:t>
      </w:r>
      <w:r>
        <w:rPr>
          <w:sz w:val="28"/>
          <w:szCs w:val="28"/>
          <w:lang w:val="en-US"/>
        </w:rPr>
        <w:t>mail</w:t>
      </w:r>
      <w:r w:rsidRPr="00E84C8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F3165" w:rsidRPr="00D54651" w:rsidRDefault="003F3165" w:rsidP="003F3165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Адрес официального сайта </w:t>
      </w:r>
      <w:r>
        <w:rPr>
          <w:sz w:val="28"/>
          <w:szCs w:val="28"/>
        </w:rPr>
        <w:t xml:space="preserve">администрации  </w:t>
      </w:r>
      <w:r w:rsidRPr="00992B39">
        <w:rPr>
          <w:sz w:val="28"/>
          <w:szCs w:val="28"/>
        </w:rPr>
        <w:t xml:space="preserve">в сети «Интернет»: </w:t>
      </w:r>
      <w:proofErr w:type="spellStart"/>
      <w:r>
        <w:rPr>
          <w:lang w:val="en-US"/>
        </w:rPr>
        <w:t>Braguny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3F3165" w:rsidRPr="00992B39" w:rsidRDefault="003F3165" w:rsidP="003F3165">
      <w:pPr>
        <w:pStyle w:val="17"/>
        <w:shd w:val="clear" w:color="auto" w:fill="auto"/>
        <w:spacing w:before="0"/>
        <w:ind w:left="740"/>
        <w:rPr>
          <w:sz w:val="28"/>
          <w:szCs w:val="28"/>
        </w:rPr>
      </w:pPr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297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Консультации (справки) о предоставлении муниципальной услуги предоставляются ответственными исполнителями </w:t>
      </w:r>
      <w:r>
        <w:rPr>
          <w:sz w:val="28"/>
          <w:szCs w:val="28"/>
        </w:rPr>
        <w:t>администрации</w:t>
      </w:r>
      <w:r w:rsidRPr="00BF2DE2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992B39">
        <w:rPr>
          <w:sz w:val="28"/>
          <w:szCs w:val="28"/>
        </w:rPr>
        <w:t xml:space="preserve">, в должностные обязанности которых входит прием </w:t>
      </w:r>
      <w:r w:rsidRPr="00992B39">
        <w:rPr>
          <w:sz w:val="28"/>
          <w:szCs w:val="28"/>
        </w:rPr>
        <w:lastRenderedPageBreak/>
        <w:t>заявлений на утверждение схемы расположения земельного участка на кадастровом плане территории.</w:t>
      </w:r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369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Индивидуальное консультирование производится в устной и письменной форме.</w:t>
      </w:r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542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Индивидуальное устное консультирование по процедуре предоставления муниципальной услуги осуществляется ответственными исполнителями администрации</w:t>
      </w:r>
      <w:r w:rsidRPr="00BF2DE2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992B39">
        <w:rPr>
          <w:sz w:val="28"/>
          <w:szCs w:val="28"/>
        </w:rPr>
        <w:t>: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по личному обращению;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по письменному обращению;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по телефону;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по электронной почте.</w:t>
      </w:r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201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Консультации предоставляются по следующим вопросам: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37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перечень документов необходимых для предоставления муниципальной услуги;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требования к документам, прилагаемым к заявлению;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время приема и выдачи документов;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03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сроки исполнения муниципальной услуги;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порядок обжалования действий (бездействия) и решений, принимаемых в ходе исполнения муниципальной услуги.</w:t>
      </w:r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263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Индивидуальное письменное консультирование осуществляется при письменном обращении заинтересованного лица в администрацию</w:t>
      </w:r>
      <w:r w:rsidRPr="00BF2DE2">
        <w:rPr>
          <w:sz w:val="28"/>
          <w:szCs w:val="28"/>
        </w:rPr>
        <w:t xml:space="preserve"> </w:t>
      </w:r>
      <w:r>
        <w:rPr>
          <w:sz w:val="28"/>
          <w:szCs w:val="28"/>
        </w:rPr>
        <w:t>Брагунского сельского поселения</w:t>
      </w:r>
      <w:r w:rsidRPr="00992B39">
        <w:rPr>
          <w:sz w:val="28"/>
          <w:szCs w:val="28"/>
        </w:rPr>
        <w:t>. Письменный отв</w:t>
      </w:r>
      <w:r>
        <w:rPr>
          <w:sz w:val="28"/>
          <w:szCs w:val="28"/>
        </w:rPr>
        <w:t>ет подписывается Главой или заместителем Главы</w:t>
      </w:r>
      <w:r w:rsidRPr="00992B3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Брагунского сельского поселения</w:t>
      </w:r>
      <w:r w:rsidRPr="00992B39">
        <w:rPr>
          <w:sz w:val="28"/>
          <w:szCs w:val="28"/>
        </w:rPr>
        <w:t xml:space="preserve"> 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407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455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При ответах на телефонные звонки ответств</w:t>
      </w:r>
      <w:r>
        <w:rPr>
          <w:sz w:val="28"/>
          <w:szCs w:val="28"/>
        </w:rPr>
        <w:t xml:space="preserve">енные исполнители администрации Брагунского сельского поселения </w:t>
      </w:r>
      <w:r w:rsidRPr="00992B39">
        <w:rPr>
          <w:sz w:val="28"/>
          <w:szCs w:val="28"/>
        </w:rPr>
        <w:t>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340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Рекомендуемое время для консультации по телефону — 5 минут.</w:t>
      </w:r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518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При невозможности ответственного исполнителя, принявшего звонок,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350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Во время разговора ответственный исполнитель должен произносить слова четко, не допускать разговоров с окружающими людьми. Не допускается </w:t>
      </w:r>
      <w:r w:rsidRPr="00992B39">
        <w:rPr>
          <w:sz w:val="28"/>
          <w:szCs w:val="28"/>
        </w:rPr>
        <w:lastRenderedPageBreak/>
        <w:t>прерывание разговора по причине поступления звонка на другой телефонный аппарат.</w:t>
      </w:r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378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Одновременное консультирование по телефону и прием документов не допускается.</w:t>
      </w:r>
    </w:p>
    <w:p w:rsidR="003F3165" w:rsidRPr="00992B39" w:rsidRDefault="003F3165" w:rsidP="003F3165">
      <w:pPr>
        <w:pStyle w:val="17"/>
        <w:numPr>
          <w:ilvl w:val="0"/>
          <w:numId w:val="1"/>
        </w:numPr>
        <w:shd w:val="clear" w:color="auto" w:fill="auto"/>
        <w:tabs>
          <w:tab w:val="left" w:pos="1474"/>
        </w:tabs>
        <w:spacing w:before="0" w:after="281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Публичное письменное информирование осуществляется путем публикации информационных материалов на информационных стендах, а также на официальном сайте администрации </w:t>
      </w:r>
      <w:r>
        <w:rPr>
          <w:sz w:val="28"/>
          <w:szCs w:val="28"/>
        </w:rPr>
        <w:t>Брагунского сельского поселения.</w:t>
      </w:r>
    </w:p>
    <w:p w:rsidR="003F3165" w:rsidRPr="00992B39" w:rsidRDefault="003F3165" w:rsidP="003F3165">
      <w:pPr>
        <w:pStyle w:val="10"/>
        <w:keepNext/>
        <w:keepLines/>
        <w:shd w:val="clear" w:color="auto" w:fill="auto"/>
        <w:spacing w:before="0" w:after="301" w:line="270" w:lineRule="exact"/>
        <w:ind w:left="1840"/>
        <w:jc w:val="left"/>
        <w:rPr>
          <w:sz w:val="28"/>
          <w:szCs w:val="28"/>
        </w:rPr>
      </w:pPr>
      <w:bookmarkStart w:id="4" w:name="bookmark69"/>
      <w:r w:rsidRPr="00992B39">
        <w:rPr>
          <w:sz w:val="28"/>
          <w:szCs w:val="28"/>
        </w:rPr>
        <w:t>II. Стандарт предоставления муниципальной услуги</w:t>
      </w:r>
      <w:bookmarkEnd w:id="4"/>
    </w:p>
    <w:p w:rsidR="003F3165" w:rsidRPr="00992B39" w:rsidRDefault="003F3165" w:rsidP="003F3165">
      <w:pPr>
        <w:pStyle w:val="17"/>
        <w:numPr>
          <w:ilvl w:val="0"/>
          <w:numId w:val="3"/>
        </w:numPr>
        <w:shd w:val="clear" w:color="auto" w:fill="auto"/>
        <w:tabs>
          <w:tab w:val="left" w:pos="1239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Наименование муниципальной услуги: «Прием и выдача документов об утверждении схемы расположения земельного участка на кадастровом плане территории».</w:t>
      </w:r>
    </w:p>
    <w:p w:rsidR="003F3165" w:rsidRPr="00992B39" w:rsidRDefault="003F3165" w:rsidP="003F3165">
      <w:pPr>
        <w:pStyle w:val="17"/>
        <w:numPr>
          <w:ilvl w:val="0"/>
          <w:numId w:val="3"/>
        </w:numPr>
        <w:shd w:val="clear" w:color="auto" w:fill="auto"/>
        <w:tabs>
          <w:tab w:val="left" w:pos="1570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Наименование органа, предоставляющего муниципальную услугу, - администрация </w:t>
      </w:r>
      <w:r>
        <w:rPr>
          <w:sz w:val="28"/>
          <w:szCs w:val="28"/>
        </w:rPr>
        <w:t xml:space="preserve">Брагунского сельского поселения. </w:t>
      </w:r>
    </w:p>
    <w:p w:rsidR="003F3165" w:rsidRPr="00992B39" w:rsidRDefault="003F3165" w:rsidP="003F3165">
      <w:pPr>
        <w:pStyle w:val="17"/>
        <w:numPr>
          <w:ilvl w:val="0"/>
          <w:numId w:val="3"/>
        </w:numPr>
        <w:shd w:val="clear" w:color="auto" w:fill="auto"/>
        <w:tabs>
          <w:tab w:val="left" w:pos="1225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Результатом предоставления муниципальной услуги являются:</w:t>
      </w:r>
    </w:p>
    <w:p w:rsidR="003F3165" w:rsidRPr="00992B39" w:rsidRDefault="003F3165" w:rsidP="003F3165">
      <w:pPr>
        <w:pStyle w:val="17"/>
        <w:numPr>
          <w:ilvl w:val="0"/>
          <w:numId w:val="4"/>
        </w:numPr>
        <w:shd w:val="clear" w:color="auto" w:fill="auto"/>
        <w:tabs>
          <w:tab w:val="left" w:pos="1138"/>
        </w:tabs>
        <w:spacing w:before="0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принятие администрацией Брагунского сельского поселения </w:t>
      </w:r>
      <w:r w:rsidRPr="00992B39">
        <w:rPr>
          <w:sz w:val="28"/>
          <w:szCs w:val="28"/>
        </w:rPr>
        <w:t xml:space="preserve">постановления об утверждении схемы расположения земельного участка на кадастровом плане территории (постановление администрации </w:t>
      </w:r>
      <w:r>
        <w:rPr>
          <w:sz w:val="28"/>
          <w:szCs w:val="28"/>
        </w:rPr>
        <w:t>Брагунского сельского поселения</w:t>
      </w:r>
      <w:r w:rsidRPr="00992B39">
        <w:rPr>
          <w:sz w:val="28"/>
          <w:szCs w:val="28"/>
        </w:rPr>
        <w:t>);</w:t>
      </w:r>
    </w:p>
    <w:p w:rsidR="003F3165" w:rsidRPr="00992B39" w:rsidRDefault="003F3165" w:rsidP="003F3165">
      <w:pPr>
        <w:pStyle w:val="17"/>
        <w:numPr>
          <w:ilvl w:val="0"/>
          <w:numId w:val="4"/>
        </w:numPr>
        <w:shd w:val="clear" w:color="auto" w:fill="auto"/>
        <w:tabs>
          <w:tab w:val="left" w:pos="1047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отказ в утверждении схемы расположения земельного участка на кадастровом плане территории.</w:t>
      </w:r>
    </w:p>
    <w:p w:rsidR="003F3165" w:rsidRPr="00992B39" w:rsidRDefault="003F3165" w:rsidP="003F3165">
      <w:pPr>
        <w:pStyle w:val="17"/>
        <w:numPr>
          <w:ilvl w:val="0"/>
          <w:numId w:val="3"/>
        </w:numPr>
        <w:shd w:val="clear" w:color="auto" w:fill="auto"/>
        <w:tabs>
          <w:tab w:val="left" w:pos="1306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Сроком предоставления муниципальной услуги является период </w:t>
      </w:r>
      <w:proofErr w:type="gramStart"/>
      <w:r w:rsidRPr="00992B39">
        <w:rPr>
          <w:sz w:val="28"/>
          <w:szCs w:val="28"/>
        </w:rPr>
        <w:t>с момента подачи заявления об утверждении схемы расположения земельного участка на кадастровом плане территории до выхода постановления об утверждении</w:t>
      </w:r>
      <w:proofErr w:type="gramEnd"/>
      <w:r w:rsidRPr="00992B39">
        <w:rPr>
          <w:sz w:val="28"/>
          <w:szCs w:val="28"/>
        </w:rPr>
        <w:t xml:space="preserve"> схемы расположения земельного участка на кадастровом плане территории.</w:t>
      </w:r>
    </w:p>
    <w:p w:rsidR="003F3165" w:rsidRPr="00992B39" w:rsidRDefault="003F3165" w:rsidP="003F3165">
      <w:pPr>
        <w:pStyle w:val="17"/>
        <w:numPr>
          <w:ilvl w:val="0"/>
          <w:numId w:val="5"/>
        </w:numPr>
        <w:shd w:val="clear" w:color="auto" w:fill="auto"/>
        <w:tabs>
          <w:tab w:val="left" w:pos="1446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Срок принятия постановления администрации </w:t>
      </w:r>
      <w:r>
        <w:rPr>
          <w:sz w:val="28"/>
          <w:szCs w:val="28"/>
        </w:rPr>
        <w:t xml:space="preserve">Брагунского сельского поселения </w:t>
      </w:r>
      <w:r w:rsidRPr="00992B39">
        <w:rPr>
          <w:sz w:val="28"/>
          <w:szCs w:val="28"/>
        </w:rPr>
        <w:t>об утверждении схемы расположения земельного участка на кадастровом плане территории — один месяц со дня подачи заявления.</w:t>
      </w:r>
    </w:p>
    <w:p w:rsidR="003F3165" w:rsidRPr="00992B39" w:rsidRDefault="003F3165" w:rsidP="003F3165">
      <w:pPr>
        <w:pStyle w:val="17"/>
        <w:numPr>
          <w:ilvl w:val="0"/>
          <w:numId w:val="5"/>
        </w:numPr>
        <w:shd w:val="clear" w:color="auto" w:fill="auto"/>
        <w:tabs>
          <w:tab w:val="left" w:pos="1532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Срок направления заявителю письма об отказе администрации  </w:t>
      </w:r>
      <w:r>
        <w:rPr>
          <w:sz w:val="28"/>
          <w:szCs w:val="28"/>
        </w:rPr>
        <w:t xml:space="preserve">Брагунского сельского поселения  </w:t>
      </w:r>
      <w:r w:rsidRPr="00992B39">
        <w:rPr>
          <w:sz w:val="28"/>
          <w:szCs w:val="28"/>
        </w:rPr>
        <w:t>в утверждении схемы расположения земельного участка на кадастровом плане территории — один месяц со дня подачи заявления.</w:t>
      </w:r>
    </w:p>
    <w:p w:rsidR="003F3165" w:rsidRPr="00992B39" w:rsidRDefault="003F3165" w:rsidP="003F3165">
      <w:pPr>
        <w:pStyle w:val="17"/>
        <w:numPr>
          <w:ilvl w:val="1"/>
          <w:numId w:val="5"/>
        </w:numPr>
        <w:shd w:val="clear" w:color="auto" w:fill="auto"/>
        <w:tabs>
          <w:tab w:val="left" w:pos="1239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Правовыми основаниями для предоставления муниципальной услуги являются:</w:t>
      </w:r>
    </w:p>
    <w:p w:rsidR="003F3165" w:rsidRPr="0072581A" w:rsidRDefault="003F3165" w:rsidP="003F3165">
      <w:pPr>
        <w:pStyle w:val="a4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725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2581A">
        <w:rPr>
          <w:rFonts w:ascii="Times New Roman" w:hAnsi="Times New Roman" w:cs="Times New Roman"/>
          <w:sz w:val="28"/>
          <w:szCs w:val="28"/>
        </w:rPr>
        <w:t xml:space="preserve">- Конституция Российской Федерации (Российская газета, 25 декабря 1993 г., № 237); </w:t>
      </w:r>
    </w:p>
    <w:p w:rsidR="003F3165" w:rsidRPr="0072581A" w:rsidRDefault="003F3165" w:rsidP="003F3165">
      <w:pPr>
        <w:pStyle w:val="17"/>
        <w:shd w:val="clear" w:color="auto" w:fill="auto"/>
        <w:tabs>
          <w:tab w:val="left" w:pos="874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992B39">
        <w:rPr>
          <w:sz w:val="28"/>
          <w:szCs w:val="28"/>
        </w:rPr>
        <w:t>Градостроительный кодекс Российской Федерации</w:t>
      </w:r>
      <w:r>
        <w:rPr>
          <w:sz w:val="28"/>
          <w:szCs w:val="28"/>
        </w:rPr>
        <w:t xml:space="preserve"> (</w:t>
      </w:r>
      <w:r>
        <w:t>Российская газета, 30 декабря 2004, № 290);  </w:t>
      </w:r>
    </w:p>
    <w:p w:rsidR="003F3165" w:rsidRPr="0072581A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83"/>
        </w:tabs>
        <w:spacing w:before="0"/>
        <w:ind w:firstLine="720"/>
        <w:rPr>
          <w:sz w:val="28"/>
          <w:szCs w:val="28"/>
        </w:rPr>
      </w:pPr>
      <w:r w:rsidRPr="00992B39">
        <w:rPr>
          <w:sz w:val="28"/>
          <w:szCs w:val="28"/>
        </w:rPr>
        <w:t>Земель</w:t>
      </w:r>
      <w:r>
        <w:rPr>
          <w:sz w:val="28"/>
          <w:szCs w:val="28"/>
        </w:rPr>
        <w:t>ный кодекс Российской Федерации (</w:t>
      </w:r>
      <w:r>
        <w:t xml:space="preserve">Собрание законодательства Российской Федерации, 29 октября 2001 г., № 44); </w:t>
      </w:r>
    </w:p>
    <w:p w:rsidR="003F3165" w:rsidRPr="0072581A" w:rsidRDefault="003F3165" w:rsidP="003F316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81A">
        <w:rPr>
          <w:rFonts w:ascii="Times New Roman" w:hAnsi="Times New Roman" w:cs="Times New Roman"/>
          <w:sz w:val="28"/>
          <w:szCs w:val="28"/>
        </w:rPr>
        <w:t xml:space="preserve">Федеральный закон от 18.06.2001 № 78-ФЗ «О землеустройстве» (Российская газета, 23 июня 2001 г., № 118-119); </w:t>
      </w:r>
    </w:p>
    <w:p w:rsidR="003F3165" w:rsidRPr="0072581A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right="20" w:firstLine="720"/>
        <w:rPr>
          <w:sz w:val="28"/>
          <w:szCs w:val="28"/>
        </w:rPr>
      </w:pPr>
      <w:r w:rsidRPr="0072581A">
        <w:rPr>
          <w:sz w:val="28"/>
          <w:szCs w:val="28"/>
        </w:rPr>
        <w:lastRenderedPageBreak/>
        <w:t>Федеральный закон от 25.10.2001 № 137-ФЗ «О введении в действие Земельного кодекса Российской Федерации» (</w:t>
      </w:r>
      <w:r w:rsidRPr="0072581A">
        <w:rPr>
          <w:rFonts w:eastAsia="Calibri"/>
          <w:sz w:val="28"/>
          <w:szCs w:val="28"/>
        </w:rPr>
        <w:t>Собрание законодательства Российской Федерации, 29 октября 2001 г., № 44, ст. 4148);</w:t>
      </w:r>
    </w:p>
    <w:p w:rsidR="003F3165" w:rsidRPr="0072581A" w:rsidRDefault="003F3165" w:rsidP="003F3165">
      <w:pPr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3F3165" w:rsidRDefault="003F3165" w:rsidP="003F3165">
      <w:pPr>
        <w:pStyle w:val="17"/>
        <w:shd w:val="clear" w:color="auto" w:fill="auto"/>
        <w:tabs>
          <w:tab w:val="left" w:pos="922"/>
        </w:tabs>
        <w:spacing w:before="0"/>
        <w:ind w:right="20"/>
        <w:rPr>
          <w:sz w:val="28"/>
          <w:szCs w:val="28"/>
        </w:rPr>
      </w:pPr>
    </w:p>
    <w:p w:rsidR="003F3165" w:rsidRPr="00992B39" w:rsidRDefault="003F3165" w:rsidP="003F3165">
      <w:pPr>
        <w:pStyle w:val="17"/>
        <w:shd w:val="clear" w:color="auto" w:fill="auto"/>
        <w:tabs>
          <w:tab w:val="left" w:pos="922"/>
        </w:tabs>
        <w:spacing w:before="0"/>
        <w:ind w:right="20"/>
        <w:rPr>
          <w:sz w:val="28"/>
          <w:szCs w:val="28"/>
        </w:rPr>
      </w:pPr>
    </w:p>
    <w:p w:rsidR="003F3165" w:rsidRPr="0072581A" w:rsidRDefault="003F3165" w:rsidP="003F3165">
      <w:pPr>
        <w:pStyle w:val="a4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81A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 (Собрание законодательства Российской Федерации, 6 октября 2003 г., № 40 ст. 3822); </w:t>
      </w:r>
    </w:p>
    <w:p w:rsidR="003F3165" w:rsidRPr="0072581A" w:rsidRDefault="003F3165" w:rsidP="003F3165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92B39">
        <w:rPr>
          <w:sz w:val="28"/>
          <w:szCs w:val="28"/>
        </w:rPr>
        <w:t>Федеральный закон от 24.07.2007 № 221-ФЗ «О государ</w:t>
      </w:r>
      <w:r>
        <w:rPr>
          <w:sz w:val="28"/>
          <w:szCs w:val="28"/>
        </w:rPr>
        <w:t xml:space="preserve">ственном кадастре недвижимости»  </w:t>
      </w:r>
      <w:r w:rsidRPr="0072581A">
        <w:rPr>
          <w:sz w:val="28"/>
          <w:szCs w:val="28"/>
        </w:rPr>
        <w:t>(</w:t>
      </w:r>
      <w:r w:rsidRPr="0072581A">
        <w:rPr>
          <w:rFonts w:eastAsia="Calibri"/>
          <w:sz w:val="28"/>
          <w:szCs w:val="28"/>
        </w:rPr>
        <w:t>Собрание законодательства Российской Федерации, 30 июля 2007 г., № 31, ст. 4017);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78"/>
        </w:tabs>
        <w:spacing w:before="0"/>
        <w:ind w:firstLine="720"/>
        <w:rPr>
          <w:sz w:val="28"/>
          <w:szCs w:val="28"/>
        </w:rPr>
      </w:pPr>
      <w:r w:rsidRPr="00992B39">
        <w:rPr>
          <w:sz w:val="28"/>
          <w:szCs w:val="28"/>
        </w:rPr>
        <w:t>У</w:t>
      </w:r>
      <w:r>
        <w:rPr>
          <w:sz w:val="28"/>
          <w:szCs w:val="28"/>
        </w:rPr>
        <w:t xml:space="preserve">став Брагунского сельского поселения  (опубликован (обнародован) на официальном сайте </w:t>
      </w:r>
      <w:proofErr w:type="spellStart"/>
      <w:r>
        <w:rPr>
          <w:sz w:val="28"/>
          <w:szCs w:val="28"/>
          <w:lang w:val="en-US"/>
        </w:rPr>
        <w:t>Braguny</w:t>
      </w:r>
      <w:proofErr w:type="spellEnd"/>
      <w:r w:rsidRPr="00F0588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</w:t>
      </w:r>
      <w:r w:rsidRPr="00992B39">
        <w:rPr>
          <w:sz w:val="28"/>
          <w:szCs w:val="28"/>
        </w:rPr>
        <w:t>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FFFF00"/>
        <w:tabs>
          <w:tab w:val="left" w:pos="1070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иные законы и нормативные правовые акты Российской Федерации, </w:t>
      </w:r>
      <w:r>
        <w:rPr>
          <w:sz w:val="28"/>
          <w:szCs w:val="28"/>
        </w:rPr>
        <w:t>Чеченской Республики</w:t>
      </w:r>
      <w:r w:rsidRPr="00992B39">
        <w:rPr>
          <w:sz w:val="28"/>
          <w:szCs w:val="28"/>
        </w:rPr>
        <w:t xml:space="preserve">, муниципальные правовые акты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. 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2.6. Перечень необходимых для оказания муниципальной услуги документов:</w:t>
      </w:r>
    </w:p>
    <w:p w:rsidR="003F3165" w:rsidRPr="00992B39" w:rsidRDefault="003F3165" w:rsidP="003F3165">
      <w:pPr>
        <w:pStyle w:val="17"/>
        <w:shd w:val="clear" w:color="auto" w:fill="auto"/>
        <w:tabs>
          <w:tab w:val="left" w:pos="1018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а)</w:t>
      </w:r>
      <w:r w:rsidRPr="00992B39">
        <w:rPr>
          <w:sz w:val="28"/>
          <w:szCs w:val="28"/>
        </w:rPr>
        <w:tab/>
        <w:t>заявление об утверждении схемы расположения земельного участка на кадастровом плане территории;</w:t>
      </w:r>
    </w:p>
    <w:p w:rsidR="003F3165" w:rsidRPr="00992B39" w:rsidRDefault="003F3165" w:rsidP="003F3165">
      <w:pPr>
        <w:pStyle w:val="17"/>
        <w:shd w:val="clear" w:color="auto" w:fill="auto"/>
        <w:tabs>
          <w:tab w:val="left" w:pos="1075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б)</w:t>
      </w:r>
      <w:r w:rsidRPr="00992B39">
        <w:rPr>
          <w:sz w:val="28"/>
          <w:szCs w:val="28"/>
        </w:rPr>
        <w:tab/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F3165" w:rsidRPr="00992B39" w:rsidRDefault="003F3165" w:rsidP="003F3165">
      <w:pPr>
        <w:pStyle w:val="17"/>
        <w:shd w:val="clear" w:color="auto" w:fill="auto"/>
        <w:tabs>
          <w:tab w:val="left" w:pos="1032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в)</w:t>
      </w:r>
      <w:r w:rsidRPr="00992B39">
        <w:rPr>
          <w:sz w:val="28"/>
          <w:szCs w:val="28"/>
        </w:rPr>
        <w:tab/>
        <w:t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ходатайствующем о приобретении прав на земельный участок;</w:t>
      </w:r>
    </w:p>
    <w:p w:rsidR="003F3165" w:rsidRPr="00992B39" w:rsidRDefault="003F3165" w:rsidP="003F3165">
      <w:pPr>
        <w:pStyle w:val="17"/>
        <w:shd w:val="clear" w:color="auto" w:fill="auto"/>
        <w:tabs>
          <w:tab w:val="left" w:pos="1013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г)</w:t>
      </w:r>
      <w:r w:rsidRPr="00992B39">
        <w:rPr>
          <w:sz w:val="28"/>
          <w:szCs w:val="28"/>
        </w:rPr>
        <w:tab/>
        <w:t>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3F3165" w:rsidRPr="00992B39" w:rsidRDefault="003F3165" w:rsidP="003F3165">
      <w:pPr>
        <w:pStyle w:val="17"/>
        <w:shd w:val="clear" w:color="auto" w:fill="auto"/>
        <w:tabs>
          <w:tab w:val="left" w:pos="1186"/>
        </w:tabs>
        <w:spacing w:before="0"/>
        <w:ind w:right="20" w:firstLine="720"/>
        <w:rPr>
          <w:sz w:val="28"/>
          <w:szCs w:val="28"/>
        </w:rPr>
      </w:pPr>
      <w:proofErr w:type="spellStart"/>
      <w:r w:rsidRPr="00992B39">
        <w:rPr>
          <w:sz w:val="28"/>
          <w:szCs w:val="28"/>
        </w:rPr>
        <w:t>д</w:t>
      </w:r>
      <w:proofErr w:type="spellEnd"/>
      <w:r w:rsidRPr="00992B39">
        <w:rPr>
          <w:sz w:val="28"/>
          <w:szCs w:val="28"/>
        </w:rPr>
        <w:t>)</w:t>
      </w:r>
      <w:r w:rsidRPr="00992B39">
        <w:rPr>
          <w:sz w:val="28"/>
          <w:szCs w:val="28"/>
        </w:rPr>
        <w:tab/>
        <w:t>схема расположения земельного участка на кадастровом плане территории;</w:t>
      </w:r>
    </w:p>
    <w:p w:rsidR="003F3165" w:rsidRPr="00992B39" w:rsidRDefault="003F3165" w:rsidP="003F3165">
      <w:pPr>
        <w:pStyle w:val="17"/>
        <w:shd w:val="clear" w:color="auto" w:fill="auto"/>
        <w:tabs>
          <w:tab w:val="left" w:pos="1061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е)</w:t>
      </w:r>
      <w:r w:rsidRPr="00992B39">
        <w:rPr>
          <w:sz w:val="28"/>
          <w:szCs w:val="28"/>
        </w:rPr>
        <w:tab/>
        <w:t xml:space="preserve">при наличии зданий, строений, сооружений на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</w:t>
      </w:r>
      <w:proofErr w:type="gramStart"/>
      <w:r w:rsidRPr="00992B39">
        <w:rPr>
          <w:sz w:val="28"/>
          <w:szCs w:val="28"/>
        </w:rPr>
        <w:t>находящиеся</w:t>
      </w:r>
      <w:proofErr w:type="gramEnd"/>
      <w:r w:rsidRPr="00992B39">
        <w:rPr>
          <w:sz w:val="28"/>
          <w:szCs w:val="28"/>
        </w:rPr>
        <w:t xml:space="preserve"> на приобретаемом земельном участке, или:</w:t>
      </w:r>
    </w:p>
    <w:p w:rsidR="003F3165" w:rsidRPr="00D8161F" w:rsidRDefault="003F3165" w:rsidP="003F3165">
      <w:pPr>
        <w:pStyle w:val="17"/>
        <w:shd w:val="clear" w:color="auto" w:fill="auto"/>
        <w:tabs>
          <w:tab w:val="left" w:pos="1190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ж)</w:t>
      </w:r>
      <w:r w:rsidRPr="00992B39">
        <w:rPr>
          <w:sz w:val="28"/>
          <w:szCs w:val="28"/>
        </w:rPr>
        <w:tab/>
        <w:t>уведомление об отсутствии в ЕГРП запрашиваемых сведений о зарегистрированных правах на указанные здания, строения, сооружения</w:t>
      </w:r>
      <w:r>
        <w:rPr>
          <w:sz w:val="28"/>
          <w:szCs w:val="28"/>
        </w:rPr>
        <w:t>;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right="20" w:firstLine="700"/>
        <w:rPr>
          <w:sz w:val="28"/>
          <w:szCs w:val="28"/>
        </w:rPr>
      </w:pPr>
      <w:bookmarkStart w:id="5" w:name="bookmark70"/>
      <w:bookmarkStart w:id="6" w:name="bookmark71"/>
      <w:bookmarkStart w:id="7" w:name="bookmark72"/>
      <w:proofErr w:type="spellStart"/>
      <w:r w:rsidRPr="00992B39">
        <w:rPr>
          <w:sz w:val="28"/>
          <w:szCs w:val="28"/>
        </w:rPr>
        <w:t>з</w:t>
      </w:r>
      <w:proofErr w:type="spellEnd"/>
      <w:r w:rsidRPr="00992B39">
        <w:rPr>
          <w:sz w:val="28"/>
          <w:szCs w:val="28"/>
        </w:rPr>
        <w:t>) копии документов, удостоверяющих</w:t>
      </w:r>
      <w:r>
        <w:rPr>
          <w:sz w:val="28"/>
          <w:szCs w:val="28"/>
        </w:rPr>
        <w:t xml:space="preserve"> (устанавливающих) права на такие здания, строения, сооружения</w:t>
      </w:r>
      <w:r w:rsidRPr="00992B39">
        <w:rPr>
          <w:sz w:val="28"/>
          <w:szCs w:val="28"/>
        </w:rPr>
        <w:t>, если право на такое здание, строение, сооружение в соответствии с законодательством Российской Федерации признается возникшим независимо от его регистрации в ЕГРП.</w:t>
      </w:r>
      <w:bookmarkEnd w:id="5"/>
      <w:bookmarkEnd w:id="6"/>
      <w:bookmarkEnd w:id="7"/>
    </w:p>
    <w:p w:rsidR="003F3165" w:rsidRPr="00992B39" w:rsidRDefault="003F3165" w:rsidP="003F3165">
      <w:pPr>
        <w:pStyle w:val="17"/>
        <w:shd w:val="clear" w:color="auto" w:fill="auto"/>
        <w:spacing w:before="0"/>
        <w:ind w:right="20" w:firstLine="700"/>
        <w:rPr>
          <w:sz w:val="28"/>
          <w:szCs w:val="28"/>
        </w:rPr>
      </w:pPr>
      <w:r w:rsidRPr="00992B39">
        <w:rPr>
          <w:sz w:val="28"/>
          <w:szCs w:val="28"/>
        </w:rPr>
        <w:lastRenderedPageBreak/>
        <w:t>Документы, указанные в подпунктах «в», «е», «ж», необходимые для утверждения схемы расположения земельного участка на кадастровом плане территории, не могут быть затребованы у заявителя, при этом заявитель вправе их представить вместе с заявлением об утверждении схемы расположения земельного участка на кадастровом плане территории</w:t>
      </w:r>
      <w:r>
        <w:rPr>
          <w:sz w:val="28"/>
          <w:szCs w:val="28"/>
        </w:rPr>
        <w:t xml:space="preserve"> по собственной инициативе</w:t>
      </w:r>
      <w:r w:rsidRPr="00992B39">
        <w:rPr>
          <w:sz w:val="28"/>
          <w:szCs w:val="28"/>
        </w:rPr>
        <w:t>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right="20" w:firstLine="700"/>
        <w:rPr>
          <w:sz w:val="28"/>
          <w:szCs w:val="28"/>
        </w:rPr>
      </w:pPr>
      <w:r w:rsidRPr="00992B39">
        <w:rPr>
          <w:sz w:val="28"/>
          <w:szCs w:val="28"/>
        </w:rPr>
        <w:t>Для предоставления муниципальной услуги ответственный исполнитель администрации самостоятельно запрашивает в порядке межведомственного взаимодействия: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55"/>
        </w:tabs>
        <w:spacing w:before="0"/>
        <w:ind w:right="20" w:firstLine="700"/>
        <w:rPr>
          <w:sz w:val="28"/>
          <w:szCs w:val="28"/>
        </w:rPr>
      </w:pPr>
      <w:r w:rsidRPr="00992B39">
        <w:rPr>
          <w:sz w:val="28"/>
          <w:szCs w:val="28"/>
        </w:rPr>
        <w:t>выписку из Единого государственного реестра прав на недвижимое имущество и сделок с ним;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58"/>
        </w:tabs>
        <w:spacing w:before="0"/>
        <w:ind w:firstLine="700"/>
        <w:rPr>
          <w:sz w:val="28"/>
          <w:szCs w:val="28"/>
        </w:rPr>
      </w:pPr>
      <w:r w:rsidRPr="00992B39">
        <w:rPr>
          <w:sz w:val="28"/>
          <w:szCs w:val="28"/>
        </w:rPr>
        <w:t>кадастровый паспорт земельного участка;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right="20" w:firstLine="700"/>
        <w:rPr>
          <w:sz w:val="28"/>
          <w:szCs w:val="28"/>
        </w:rPr>
      </w:pPr>
      <w:r w:rsidRPr="00992B39">
        <w:rPr>
          <w:sz w:val="28"/>
          <w:szCs w:val="28"/>
        </w:rPr>
        <w:t>-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firstLine="700"/>
        <w:rPr>
          <w:sz w:val="28"/>
          <w:szCs w:val="28"/>
        </w:rPr>
      </w:pPr>
      <w:r w:rsidRPr="00992B39">
        <w:rPr>
          <w:sz w:val="28"/>
          <w:szCs w:val="28"/>
        </w:rPr>
        <w:t>Запрещается требовать от заявителя: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88"/>
        </w:tabs>
        <w:spacing w:before="0"/>
        <w:ind w:right="20" w:firstLine="700"/>
        <w:rPr>
          <w:sz w:val="28"/>
          <w:szCs w:val="28"/>
        </w:rPr>
      </w:pPr>
      <w:r w:rsidRPr="00992B39">
        <w:rPr>
          <w:sz w:val="28"/>
          <w:szCs w:val="28"/>
        </w:rPr>
        <w:t>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50"/>
        </w:tabs>
        <w:spacing w:before="0"/>
        <w:ind w:right="20" w:firstLine="700"/>
        <w:rPr>
          <w:sz w:val="28"/>
          <w:szCs w:val="28"/>
        </w:rPr>
      </w:pPr>
      <w:proofErr w:type="gramStart"/>
      <w:r w:rsidRPr="00992B39">
        <w:rPr>
          <w:sz w:val="28"/>
          <w:szCs w:val="28"/>
        </w:rPr>
        <w:t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992B39">
        <w:rPr>
          <w:sz w:val="28"/>
          <w:szCs w:val="28"/>
        </w:rPr>
        <w:t xml:space="preserve"> 6 статьи 7 Федерального закона от 27.07.2010 </w:t>
      </w:r>
      <w:r>
        <w:rPr>
          <w:sz w:val="28"/>
          <w:szCs w:val="28"/>
        </w:rPr>
        <w:t xml:space="preserve">        </w:t>
      </w:r>
      <w:r w:rsidRPr="00992B39">
        <w:rPr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3F3165" w:rsidRPr="00992B39" w:rsidRDefault="003F3165" w:rsidP="003F3165">
      <w:pPr>
        <w:pStyle w:val="17"/>
        <w:numPr>
          <w:ilvl w:val="0"/>
          <w:numId w:val="6"/>
        </w:numPr>
        <w:shd w:val="clear" w:color="auto" w:fill="auto"/>
        <w:tabs>
          <w:tab w:val="left" w:pos="1406"/>
        </w:tabs>
        <w:spacing w:before="0"/>
        <w:ind w:right="20" w:firstLine="700"/>
        <w:rPr>
          <w:sz w:val="28"/>
          <w:szCs w:val="28"/>
        </w:rPr>
      </w:pPr>
      <w:r w:rsidRPr="00992B39">
        <w:rPr>
          <w:sz w:val="28"/>
          <w:szCs w:val="28"/>
        </w:rPr>
        <w:t>Акты органов государственной власти и органов местного самоуправления, а также акты судов, установивших права заявителя или удостоверяющих государственную регистрацию прав, представляются в виде надлежащим образом заверенных копий.</w:t>
      </w:r>
    </w:p>
    <w:p w:rsidR="003F3165" w:rsidRPr="00992B39" w:rsidRDefault="003F3165" w:rsidP="003F3165">
      <w:pPr>
        <w:pStyle w:val="17"/>
        <w:numPr>
          <w:ilvl w:val="0"/>
          <w:numId w:val="6"/>
        </w:numPr>
        <w:shd w:val="clear" w:color="auto" w:fill="auto"/>
        <w:tabs>
          <w:tab w:val="left" w:pos="1219"/>
        </w:tabs>
        <w:spacing w:before="0"/>
        <w:ind w:right="20" w:firstLine="700"/>
        <w:rPr>
          <w:sz w:val="28"/>
          <w:szCs w:val="28"/>
        </w:rPr>
      </w:pPr>
      <w:r w:rsidRPr="00992B39">
        <w:rPr>
          <w:sz w:val="28"/>
          <w:szCs w:val="28"/>
        </w:rPr>
        <w:t>Основания для отказа в приеме заявления и документов для оказания муниципальной услуги отсутствуют.</w:t>
      </w:r>
    </w:p>
    <w:p w:rsidR="003F3165" w:rsidRPr="00992B39" w:rsidRDefault="003F3165" w:rsidP="003F3165">
      <w:pPr>
        <w:pStyle w:val="17"/>
        <w:numPr>
          <w:ilvl w:val="0"/>
          <w:numId w:val="6"/>
        </w:numPr>
        <w:shd w:val="clear" w:color="auto" w:fill="auto"/>
        <w:tabs>
          <w:tab w:val="left" w:pos="1253"/>
        </w:tabs>
        <w:spacing w:before="0"/>
        <w:ind w:right="20" w:firstLine="700"/>
        <w:rPr>
          <w:sz w:val="28"/>
          <w:szCs w:val="28"/>
        </w:rPr>
      </w:pPr>
      <w:r w:rsidRPr="00992B39">
        <w:rPr>
          <w:sz w:val="28"/>
          <w:szCs w:val="28"/>
        </w:rPr>
        <w:t>Отказ в предоставлении муниципальной услуги осуществляется по следующим основаниям: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63"/>
        </w:tabs>
        <w:spacing w:before="0"/>
        <w:ind w:firstLine="700"/>
        <w:rPr>
          <w:sz w:val="28"/>
          <w:szCs w:val="28"/>
        </w:rPr>
      </w:pPr>
      <w:r w:rsidRPr="00992B39">
        <w:rPr>
          <w:sz w:val="28"/>
          <w:szCs w:val="28"/>
        </w:rPr>
        <w:t>с заявлением обратилось ненадлежащее лицо;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1190"/>
        </w:tabs>
        <w:spacing w:before="0"/>
        <w:ind w:right="20" w:firstLine="700"/>
        <w:rPr>
          <w:sz w:val="28"/>
          <w:szCs w:val="28"/>
        </w:rPr>
      </w:pPr>
      <w:r w:rsidRPr="00992B39">
        <w:rPr>
          <w:sz w:val="28"/>
          <w:szCs w:val="28"/>
        </w:rPr>
        <w:t>отсутствие полного пакета документов, необходимых для предоставления муниципальной услуги, указанных в пункте 2.6 раздела II настоящего Административного регламента</w:t>
      </w:r>
      <w:r>
        <w:rPr>
          <w:sz w:val="28"/>
          <w:szCs w:val="28"/>
        </w:rPr>
        <w:t>, за исключением документов, которые запрашиваются в порядке межведомственного взаимодействия</w:t>
      </w:r>
      <w:r w:rsidRPr="00992B39">
        <w:rPr>
          <w:sz w:val="28"/>
          <w:szCs w:val="28"/>
        </w:rPr>
        <w:t>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94"/>
        </w:tabs>
        <w:spacing w:before="0"/>
        <w:ind w:right="20" w:firstLine="700"/>
        <w:rPr>
          <w:sz w:val="28"/>
          <w:szCs w:val="28"/>
        </w:rPr>
      </w:pPr>
      <w:r w:rsidRPr="00992B39">
        <w:rPr>
          <w:sz w:val="28"/>
          <w:szCs w:val="28"/>
        </w:rPr>
        <w:t>заявителем представлены документы, не отвечающие требованиям законодательства, а также содержащие неполные и (или) недостоверные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left="20"/>
        <w:rPr>
          <w:sz w:val="28"/>
          <w:szCs w:val="28"/>
        </w:rPr>
      </w:pPr>
      <w:r w:rsidRPr="00992B39">
        <w:rPr>
          <w:sz w:val="28"/>
          <w:szCs w:val="28"/>
        </w:rPr>
        <w:lastRenderedPageBreak/>
        <w:t>сведения.</w:t>
      </w:r>
    </w:p>
    <w:p w:rsidR="003F3165" w:rsidRPr="00992B39" w:rsidRDefault="003F3165" w:rsidP="003F3165">
      <w:pPr>
        <w:pStyle w:val="17"/>
        <w:numPr>
          <w:ilvl w:val="0"/>
          <w:numId w:val="6"/>
        </w:numPr>
        <w:shd w:val="clear" w:color="auto" w:fill="auto"/>
        <w:tabs>
          <w:tab w:val="left" w:pos="1484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Муниципальная услуга предоставляется заявителям на безвозмездной основе.</w:t>
      </w:r>
    </w:p>
    <w:p w:rsidR="003F3165" w:rsidRPr="00992B39" w:rsidRDefault="003F3165" w:rsidP="003F3165">
      <w:pPr>
        <w:pStyle w:val="17"/>
        <w:numPr>
          <w:ilvl w:val="0"/>
          <w:numId w:val="6"/>
        </w:numPr>
        <w:shd w:val="clear" w:color="auto" w:fill="auto"/>
        <w:tabs>
          <w:tab w:val="left" w:pos="1407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Максимальный срок ожидания в очереди при подаче заявления об утверждении схемы расположения земельного участка на кадастровом плане территории не может превышать 15 минут. Общее максимальное время приема и регистрации заявления не может превышать 20 минут. Максимальный срок ожидания в очереди при получении результата предоставления муниципальной услуги не может превышать 15 минут.</w:t>
      </w:r>
    </w:p>
    <w:p w:rsidR="003F3165" w:rsidRPr="00992B39" w:rsidRDefault="003F3165" w:rsidP="003F3165">
      <w:pPr>
        <w:pStyle w:val="17"/>
        <w:numPr>
          <w:ilvl w:val="0"/>
          <w:numId w:val="6"/>
        </w:numPr>
        <w:shd w:val="clear" w:color="auto" w:fill="auto"/>
        <w:tabs>
          <w:tab w:val="left" w:pos="1647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Требования к помещениям, в которых предоставляется муниципальная услуга, к местам ожидания, местам для заполнения заявок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3F3165" w:rsidRPr="00992B39" w:rsidRDefault="003F3165" w:rsidP="003F3165">
      <w:pPr>
        <w:pStyle w:val="17"/>
        <w:numPr>
          <w:ilvl w:val="0"/>
          <w:numId w:val="7"/>
        </w:numPr>
        <w:shd w:val="clear" w:color="auto" w:fill="auto"/>
        <w:tabs>
          <w:tab w:val="left" w:pos="1580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Помещения для получателей муниципальной услуги должны быть оборудованы столом с письменными принадлежностями и стульями.</w:t>
      </w:r>
    </w:p>
    <w:p w:rsidR="003F3165" w:rsidRPr="00992B39" w:rsidRDefault="003F3165" w:rsidP="003F3165">
      <w:pPr>
        <w:pStyle w:val="17"/>
        <w:numPr>
          <w:ilvl w:val="0"/>
          <w:numId w:val="7"/>
        </w:numPr>
        <w:shd w:val="clear" w:color="auto" w:fill="auto"/>
        <w:tabs>
          <w:tab w:val="left" w:pos="1724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текст Административного регламента;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бланк заявления об утверждении схемы расположения земельного участка на кадастровом плане территории;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18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70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график (режим) работы, номера телефонов, адрес Интернет-сайта и электронной почты уполномоченного органа;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режим приема граждан и организаций;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порядок получения консультаций.</w:t>
      </w:r>
    </w:p>
    <w:p w:rsidR="003F3165" w:rsidRPr="00992B39" w:rsidRDefault="003F3165" w:rsidP="003F3165">
      <w:pPr>
        <w:pStyle w:val="17"/>
        <w:numPr>
          <w:ilvl w:val="0"/>
          <w:numId w:val="7"/>
        </w:numPr>
        <w:shd w:val="clear" w:color="auto" w:fill="auto"/>
        <w:tabs>
          <w:tab w:val="left" w:pos="1911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номера кабинета;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13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фамилии, имени, отчества и должности специалиста, осуществляющего исполнение муниципальной услуги;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режима работы.</w:t>
      </w:r>
    </w:p>
    <w:p w:rsidR="003F3165" w:rsidRPr="00992B39" w:rsidRDefault="003F3165" w:rsidP="003F3165">
      <w:pPr>
        <w:pStyle w:val="17"/>
        <w:numPr>
          <w:ilvl w:val="0"/>
          <w:numId w:val="7"/>
        </w:numPr>
        <w:shd w:val="clear" w:color="auto" w:fill="auto"/>
        <w:tabs>
          <w:tab w:val="left" w:pos="1926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3F3165" w:rsidRPr="00992B39" w:rsidRDefault="003F3165" w:rsidP="003F3165">
      <w:pPr>
        <w:pStyle w:val="17"/>
        <w:numPr>
          <w:ilvl w:val="0"/>
          <w:numId w:val="6"/>
        </w:numPr>
        <w:shd w:val="clear" w:color="auto" w:fill="auto"/>
        <w:tabs>
          <w:tab w:val="left" w:pos="1364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Показатели доступности и качества муниципальной услуги: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51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заявительный порядок обращения за предоставлением муниципальной услуги;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1254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lastRenderedPageBreak/>
        <w:t>открытость деятельности администрации при предоставлении муниципальной услуги;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98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доступность обращения за предоставлением муниципальной услуги;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1134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соблюдение сроков предоставления муниципальной услуги в соответствии с настоящим регламентом;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46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получение полной, актуальной и достоверной информации о порядке предоставления муниципальной услуги;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30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размещение информации о порядке предоставления муниципальной услуги на официальном сайте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Braguny</w:t>
      </w:r>
      <w:proofErr w:type="spellEnd"/>
      <w:r w:rsidRPr="00C02F7E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92B39">
        <w:rPr>
          <w:sz w:val="28"/>
          <w:szCs w:val="28"/>
        </w:rPr>
        <w:t xml:space="preserve"> в сети Интернет, </w:t>
      </w:r>
      <w:r w:rsidRPr="007A2996">
        <w:rPr>
          <w:sz w:val="28"/>
          <w:szCs w:val="28"/>
          <w:shd w:val="clear" w:color="auto" w:fill="FFFF00"/>
        </w:rPr>
        <w:t xml:space="preserve">на портале государственных услуг </w:t>
      </w:r>
      <w:r>
        <w:rPr>
          <w:sz w:val="28"/>
          <w:szCs w:val="28"/>
          <w:shd w:val="clear" w:color="auto" w:fill="FFFF00"/>
        </w:rPr>
        <w:t xml:space="preserve">Чеченской Республики. </w:t>
      </w:r>
      <w:r w:rsidRPr="007A2996">
        <w:rPr>
          <w:sz w:val="28"/>
          <w:szCs w:val="28"/>
          <w:shd w:val="clear" w:color="auto" w:fill="FFFF00"/>
        </w:rPr>
        <w:t xml:space="preserve"> </w:t>
      </w:r>
    </w:p>
    <w:p w:rsidR="003F3165" w:rsidRPr="00992B39" w:rsidRDefault="003F3165" w:rsidP="003F3165">
      <w:pPr>
        <w:pStyle w:val="10"/>
        <w:keepNext/>
        <w:keepLines/>
        <w:shd w:val="clear" w:color="auto" w:fill="auto"/>
        <w:spacing w:before="0" w:after="300"/>
        <w:ind w:left="480" w:right="500" w:firstLine="1340"/>
        <w:jc w:val="left"/>
        <w:rPr>
          <w:sz w:val="28"/>
          <w:szCs w:val="28"/>
        </w:rPr>
      </w:pPr>
      <w:bookmarkStart w:id="8" w:name="bookmark73"/>
      <w:r w:rsidRPr="00992B39">
        <w:rPr>
          <w:sz w:val="28"/>
          <w:szCs w:val="28"/>
        </w:rPr>
        <w:t>III. Состав, последовательность и сроки выполнения административных процедур. Требования к порядку их выполнения</w:t>
      </w:r>
      <w:bookmarkEnd w:id="8"/>
    </w:p>
    <w:p w:rsidR="003F3165" w:rsidRPr="00992B39" w:rsidRDefault="003F3165" w:rsidP="003F3165">
      <w:pPr>
        <w:pStyle w:val="17"/>
        <w:numPr>
          <w:ilvl w:val="0"/>
          <w:numId w:val="8"/>
        </w:numPr>
        <w:shd w:val="clear" w:color="auto" w:fill="auto"/>
        <w:tabs>
          <w:tab w:val="left" w:pos="1220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Последовательность административных процедур.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proofErr w:type="gramStart"/>
      <w:r w:rsidRPr="00992B39">
        <w:rPr>
          <w:sz w:val="28"/>
          <w:szCs w:val="28"/>
        </w:rPr>
        <w:t>Предоставление муниципальной услуги включает в себя следующие</w:t>
      </w:r>
      <w:proofErr w:type="gramEnd"/>
    </w:p>
    <w:p w:rsidR="003F3165" w:rsidRPr="00992B39" w:rsidRDefault="003F3165" w:rsidP="003F3165">
      <w:pPr>
        <w:pStyle w:val="17"/>
        <w:shd w:val="clear" w:color="auto" w:fill="auto"/>
        <w:spacing w:before="0"/>
        <w:ind w:left="20"/>
        <w:jc w:val="left"/>
        <w:rPr>
          <w:sz w:val="28"/>
          <w:szCs w:val="28"/>
        </w:rPr>
      </w:pPr>
      <w:r w:rsidRPr="00992B39">
        <w:rPr>
          <w:sz w:val="28"/>
          <w:szCs w:val="28"/>
        </w:rPr>
        <w:t>административные процедуры: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75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прием и регистрация заявления, запрос документов, отказ в предоставлении муниципальной услуги;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1153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рассмотрение </w:t>
      </w:r>
      <w:proofErr w:type="gramStart"/>
      <w:r w:rsidRPr="00992B39">
        <w:rPr>
          <w:sz w:val="28"/>
          <w:szCs w:val="28"/>
        </w:rPr>
        <w:t>возможности утверждения схемы расположения земельного участка</w:t>
      </w:r>
      <w:proofErr w:type="gramEnd"/>
      <w:r w:rsidRPr="00992B39">
        <w:rPr>
          <w:sz w:val="28"/>
          <w:szCs w:val="28"/>
        </w:rPr>
        <w:t xml:space="preserve"> на кадастровом плане территории;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894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подготовка и принятие постановления администрации </w:t>
      </w:r>
      <w:r>
        <w:rPr>
          <w:sz w:val="28"/>
          <w:szCs w:val="28"/>
        </w:rPr>
        <w:t xml:space="preserve">Брагунского сельского поселения </w:t>
      </w:r>
      <w:r w:rsidRPr="00992B39">
        <w:rPr>
          <w:sz w:val="28"/>
          <w:szCs w:val="28"/>
        </w:rPr>
        <w:t>об утверждении схемы расположения земельного участка на кадастровом плане территории;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1095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подготовка и направление заявителю сообщения об отказе в утверждении схемы расположения земельного участка на кадастровом плане территории;</w:t>
      </w:r>
    </w:p>
    <w:p w:rsidR="003F3165" w:rsidRPr="00992B39" w:rsidRDefault="003F3165" w:rsidP="003F3165">
      <w:pPr>
        <w:pStyle w:val="17"/>
        <w:numPr>
          <w:ilvl w:val="0"/>
          <w:numId w:val="2"/>
        </w:numPr>
        <w:shd w:val="clear" w:color="auto" w:fill="auto"/>
        <w:tabs>
          <w:tab w:val="left" w:pos="927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выдача заявителю постановления и утвержденной схемы расположения земельного участка на кадастровом плане территории.</w:t>
      </w:r>
    </w:p>
    <w:p w:rsidR="003F3165" w:rsidRPr="00992B39" w:rsidRDefault="003F3165" w:rsidP="003F3165">
      <w:pPr>
        <w:pStyle w:val="17"/>
        <w:numPr>
          <w:ilvl w:val="0"/>
          <w:numId w:val="8"/>
        </w:numPr>
        <w:shd w:val="clear" w:color="auto" w:fill="auto"/>
        <w:tabs>
          <w:tab w:val="left" w:pos="1249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Прием и регистрация заявления, запрос документов, отказ в предоставлении муниципальной услуги.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3.2.1. Основанием для начала предоставления муниципальной услуги является обращение заявителя об утверждении схемы расположения земельного участка на кадастровом плане территории.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Ответственный исполнитель, принимающий заявление:</w:t>
      </w:r>
    </w:p>
    <w:p w:rsidR="003F3165" w:rsidRPr="00992B39" w:rsidRDefault="003F3165" w:rsidP="003F3165">
      <w:pPr>
        <w:pStyle w:val="17"/>
        <w:numPr>
          <w:ilvl w:val="1"/>
          <w:numId w:val="8"/>
        </w:numPr>
        <w:shd w:val="clear" w:color="auto" w:fill="auto"/>
        <w:tabs>
          <w:tab w:val="left" w:pos="1023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3F3165" w:rsidRPr="00992B39" w:rsidRDefault="003F3165" w:rsidP="003F3165">
      <w:pPr>
        <w:pStyle w:val="17"/>
        <w:numPr>
          <w:ilvl w:val="1"/>
          <w:numId w:val="8"/>
        </w:numPr>
        <w:shd w:val="clear" w:color="auto" w:fill="auto"/>
        <w:tabs>
          <w:tab w:val="left" w:pos="1167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проверяет соответствие представленных документов требованиям, установленным Административным регламентом предоставления муниципальной услуги;</w:t>
      </w:r>
    </w:p>
    <w:p w:rsidR="003F3165" w:rsidRPr="00992B39" w:rsidRDefault="003F3165" w:rsidP="003F3165">
      <w:pPr>
        <w:pStyle w:val="17"/>
        <w:numPr>
          <w:ilvl w:val="1"/>
          <w:numId w:val="8"/>
        </w:numPr>
        <w:shd w:val="clear" w:color="auto" w:fill="auto"/>
        <w:tabs>
          <w:tab w:val="left" w:pos="1071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3F3165" w:rsidRPr="00992B39" w:rsidRDefault="003F3165" w:rsidP="003F3165">
      <w:pPr>
        <w:pStyle w:val="17"/>
        <w:numPr>
          <w:ilvl w:val="1"/>
          <w:numId w:val="8"/>
        </w:numPr>
        <w:shd w:val="clear" w:color="auto" w:fill="auto"/>
        <w:tabs>
          <w:tab w:val="left" w:pos="500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lastRenderedPageBreak/>
        <w:t>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3F3165" w:rsidRPr="00992B39" w:rsidRDefault="003F3165" w:rsidP="003F3165">
      <w:pPr>
        <w:pStyle w:val="17"/>
        <w:numPr>
          <w:ilvl w:val="1"/>
          <w:numId w:val="8"/>
        </w:numPr>
        <w:shd w:val="clear" w:color="auto" w:fill="auto"/>
        <w:tabs>
          <w:tab w:val="left" w:pos="1105"/>
        </w:tabs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при необходимости оказывает содействие в составлении заявления;</w:t>
      </w:r>
    </w:p>
    <w:p w:rsidR="003F3165" w:rsidRPr="00A523AD" w:rsidRDefault="003F3165" w:rsidP="003F3165">
      <w:pPr>
        <w:pStyle w:val="17"/>
        <w:numPr>
          <w:ilvl w:val="1"/>
          <w:numId w:val="8"/>
        </w:numPr>
        <w:shd w:val="clear" w:color="auto" w:fill="auto"/>
        <w:tabs>
          <w:tab w:val="left" w:pos="1167"/>
        </w:tabs>
        <w:spacing w:before="0"/>
        <w:ind w:left="20" w:right="20" w:firstLine="720"/>
        <w:rPr>
          <w:sz w:val="28"/>
          <w:szCs w:val="28"/>
          <w:highlight w:val="yellow"/>
        </w:rPr>
      </w:pPr>
      <w:r w:rsidRPr="00A523AD">
        <w:rPr>
          <w:sz w:val="28"/>
          <w:szCs w:val="28"/>
          <w:highlight w:val="yellow"/>
        </w:rPr>
        <w:t xml:space="preserve">вносит в установленном порядке запись о приеме заявления в информационную базу данных управления (далее - ИБД) и в электронную базу данных администрации </w:t>
      </w:r>
      <w:r>
        <w:rPr>
          <w:sz w:val="28"/>
          <w:szCs w:val="28"/>
        </w:rPr>
        <w:t>Брагунского сельского поселения</w:t>
      </w:r>
      <w:r w:rsidRPr="00A523AD">
        <w:rPr>
          <w:sz w:val="28"/>
          <w:szCs w:val="28"/>
          <w:highlight w:val="yellow"/>
        </w:rPr>
        <w:t>;</w:t>
      </w:r>
    </w:p>
    <w:p w:rsidR="003F3165" w:rsidRPr="00992B39" w:rsidRDefault="003F3165" w:rsidP="003F3165">
      <w:pPr>
        <w:pStyle w:val="17"/>
        <w:numPr>
          <w:ilvl w:val="1"/>
          <w:numId w:val="8"/>
        </w:numPr>
        <w:shd w:val="clear" w:color="auto" w:fill="auto"/>
        <w:tabs>
          <w:tab w:val="left" w:pos="1167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в случае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3F3165" w:rsidRPr="00992B39" w:rsidRDefault="003F3165" w:rsidP="003F3165">
      <w:pPr>
        <w:pStyle w:val="17"/>
        <w:numPr>
          <w:ilvl w:val="1"/>
          <w:numId w:val="8"/>
        </w:numPr>
        <w:shd w:val="clear" w:color="auto" w:fill="auto"/>
        <w:tabs>
          <w:tab w:val="left" w:pos="1100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оформляет два экземпляра расписки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почте); второй экземпляр расписки оставляет у себя.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Максимальный срок выполнения указанных административных процедур не может превышать 15 минут.</w:t>
      </w:r>
    </w:p>
    <w:p w:rsidR="003F3165" w:rsidRPr="00992B39" w:rsidRDefault="003F3165" w:rsidP="003F3165">
      <w:pPr>
        <w:pStyle w:val="17"/>
        <w:numPr>
          <w:ilvl w:val="0"/>
          <w:numId w:val="9"/>
        </w:numPr>
        <w:shd w:val="clear" w:color="auto" w:fill="auto"/>
        <w:tabs>
          <w:tab w:val="left" w:pos="1470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Ответственный исполнитель, принявший заявление в течение трех рабочих дней:</w:t>
      </w:r>
    </w:p>
    <w:p w:rsidR="003F3165" w:rsidRPr="00992B39" w:rsidRDefault="003F3165" w:rsidP="003F3165">
      <w:pPr>
        <w:pStyle w:val="17"/>
        <w:numPr>
          <w:ilvl w:val="1"/>
          <w:numId w:val="9"/>
        </w:numPr>
        <w:shd w:val="clear" w:color="auto" w:fill="auto"/>
        <w:tabs>
          <w:tab w:val="left" w:pos="1244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присваивает идентификационный номер заявлению, вводит в информационную базу данных </w:t>
      </w:r>
      <w:r>
        <w:rPr>
          <w:sz w:val="28"/>
          <w:szCs w:val="28"/>
        </w:rPr>
        <w:t>администрации Брагунского сельского поселения</w:t>
      </w:r>
      <w:r w:rsidRPr="00992B39">
        <w:rPr>
          <w:sz w:val="28"/>
          <w:szCs w:val="28"/>
        </w:rPr>
        <w:t xml:space="preserve">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3F3165" w:rsidRPr="00992B39" w:rsidRDefault="003F3165" w:rsidP="003F3165">
      <w:pPr>
        <w:pStyle w:val="17"/>
        <w:numPr>
          <w:ilvl w:val="1"/>
          <w:numId w:val="9"/>
        </w:numPr>
        <w:shd w:val="clear" w:color="auto" w:fill="auto"/>
        <w:tabs>
          <w:tab w:val="left" w:pos="1172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формирует запрос необходимых документов заявителя в рамках межведомственного взаимодействия;</w:t>
      </w:r>
    </w:p>
    <w:p w:rsidR="003F3165" w:rsidRPr="00992B39" w:rsidRDefault="003F3165" w:rsidP="003F3165">
      <w:pPr>
        <w:pStyle w:val="17"/>
        <w:numPr>
          <w:ilvl w:val="1"/>
          <w:numId w:val="9"/>
        </w:numPr>
        <w:shd w:val="clear" w:color="auto" w:fill="auto"/>
        <w:tabs>
          <w:tab w:val="left" w:pos="1177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формирует дело на земельный участок или запрашивает ранее сформированное дело в архиве управления;</w:t>
      </w:r>
    </w:p>
    <w:p w:rsidR="003F3165" w:rsidRPr="00992B39" w:rsidRDefault="003F3165" w:rsidP="003F3165">
      <w:pPr>
        <w:pStyle w:val="17"/>
        <w:numPr>
          <w:ilvl w:val="1"/>
          <w:numId w:val="9"/>
        </w:numPr>
        <w:shd w:val="clear" w:color="auto" w:fill="auto"/>
        <w:tabs>
          <w:tab w:val="left" w:pos="1028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подшивает заявление и представленные документы заявителем, а также один экземпляр расписки о приеме документов;</w:t>
      </w:r>
    </w:p>
    <w:p w:rsidR="003F3165" w:rsidRPr="00992B39" w:rsidRDefault="003F3165" w:rsidP="003F3165">
      <w:pPr>
        <w:pStyle w:val="17"/>
        <w:numPr>
          <w:ilvl w:val="1"/>
          <w:numId w:val="9"/>
        </w:numPr>
        <w:shd w:val="clear" w:color="auto" w:fill="auto"/>
        <w:tabs>
          <w:tab w:val="left" w:pos="1268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получает запрошенные документы заявителя через средства межведомственного электронного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дело на земельный участок;</w:t>
      </w:r>
    </w:p>
    <w:p w:rsidR="003F3165" w:rsidRPr="00992B39" w:rsidRDefault="003F3165" w:rsidP="003F3165">
      <w:pPr>
        <w:pStyle w:val="17"/>
        <w:numPr>
          <w:ilvl w:val="1"/>
          <w:numId w:val="9"/>
        </w:numPr>
        <w:shd w:val="clear" w:color="auto" w:fill="auto"/>
        <w:tabs>
          <w:tab w:val="left" w:pos="1047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передает дело на земельный участок ответственному исполнителю для последующей процедуры согласования и утверждения схемы расположения земельного участка на кадастровом плане территории.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left="20" w:firstLine="720"/>
        <w:rPr>
          <w:sz w:val="28"/>
          <w:szCs w:val="28"/>
        </w:rPr>
      </w:pPr>
      <w:r w:rsidRPr="00992B39">
        <w:rPr>
          <w:sz w:val="28"/>
          <w:szCs w:val="28"/>
        </w:rPr>
        <w:t>3.3. Рассмотрение заявления и документов.</w:t>
      </w:r>
    </w:p>
    <w:p w:rsidR="003F3165" w:rsidRPr="00992B39" w:rsidRDefault="003F3165" w:rsidP="003F3165">
      <w:pPr>
        <w:pStyle w:val="17"/>
        <w:numPr>
          <w:ilvl w:val="0"/>
          <w:numId w:val="10"/>
        </w:numPr>
        <w:shd w:val="clear" w:color="auto" w:fill="auto"/>
        <w:tabs>
          <w:tab w:val="left" w:pos="1440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Началом административной процедуры является поступление дела от</w:t>
      </w:r>
      <w:r>
        <w:rPr>
          <w:sz w:val="28"/>
          <w:szCs w:val="28"/>
        </w:rPr>
        <w:t>ветственному исполнителю земельного отдела администрации Брагунского сельского поселения</w:t>
      </w:r>
      <w:r w:rsidRPr="00992B39">
        <w:rPr>
          <w:sz w:val="28"/>
          <w:szCs w:val="28"/>
        </w:rPr>
        <w:t>, уполномоченному на согласование схемы расположения земельного участка на кадастровом плане территории по заявлению юридического лица, индивидуального предпринимателя, гражданина.</w:t>
      </w:r>
    </w:p>
    <w:p w:rsidR="003F3165" w:rsidRPr="00992B39" w:rsidRDefault="003F3165" w:rsidP="003F3165">
      <w:pPr>
        <w:pStyle w:val="17"/>
        <w:numPr>
          <w:ilvl w:val="0"/>
          <w:numId w:val="10"/>
        </w:numPr>
        <w:shd w:val="clear" w:color="auto" w:fill="auto"/>
        <w:tabs>
          <w:tab w:val="left" w:pos="1483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lastRenderedPageBreak/>
        <w:t xml:space="preserve">Ответственные за проверку и согласование схемы расположения земельного участка на кадастровом плане территории исполнители </w:t>
      </w:r>
      <w:r>
        <w:rPr>
          <w:sz w:val="28"/>
          <w:szCs w:val="28"/>
        </w:rPr>
        <w:t xml:space="preserve">земельного </w:t>
      </w:r>
      <w:r w:rsidRPr="00992B39">
        <w:rPr>
          <w:sz w:val="28"/>
          <w:szCs w:val="28"/>
        </w:rPr>
        <w:t xml:space="preserve">отдела администрации </w:t>
      </w:r>
      <w:r>
        <w:rPr>
          <w:sz w:val="28"/>
          <w:szCs w:val="28"/>
        </w:rPr>
        <w:t xml:space="preserve">Брагунского сельского поселения  </w:t>
      </w:r>
      <w:r w:rsidRPr="00992B39">
        <w:rPr>
          <w:sz w:val="28"/>
          <w:szCs w:val="28"/>
        </w:rPr>
        <w:t>проверяют поступившее заявление и документы на наличие или отсутствие оснований для отказа в утверждении схемы. Основаниями для отказа являются:</w:t>
      </w:r>
    </w:p>
    <w:p w:rsidR="003F3165" w:rsidRPr="00992B39" w:rsidRDefault="003F3165" w:rsidP="003F3165">
      <w:pPr>
        <w:pStyle w:val="17"/>
        <w:numPr>
          <w:ilvl w:val="1"/>
          <w:numId w:val="10"/>
        </w:numPr>
        <w:shd w:val="clear" w:color="auto" w:fill="auto"/>
        <w:tabs>
          <w:tab w:val="left" w:pos="1094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3F3165" w:rsidRPr="00992B39" w:rsidRDefault="003F3165" w:rsidP="003F3165">
      <w:pPr>
        <w:pStyle w:val="17"/>
        <w:numPr>
          <w:ilvl w:val="1"/>
          <w:numId w:val="10"/>
        </w:numPr>
        <w:shd w:val="clear" w:color="auto" w:fill="auto"/>
        <w:tabs>
          <w:tab w:val="left" w:pos="1018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F3165" w:rsidRPr="00992B39" w:rsidRDefault="003F3165" w:rsidP="003F3165">
      <w:pPr>
        <w:pStyle w:val="17"/>
        <w:numPr>
          <w:ilvl w:val="1"/>
          <w:numId w:val="10"/>
        </w:numPr>
        <w:shd w:val="clear" w:color="auto" w:fill="auto"/>
        <w:tabs>
          <w:tab w:val="left" w:pos="1094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разработка схемы расположения земельного участка с нарушением предусмотренных статьей 11.9 Земельного кодекса требований к образуемым земельным участкам;</w:t>
      </w:r>
    </w:p>
    <w:p w:rsidR="003F3165" w:rsidRPr="00992B39" w:rsidRDefault="003F3165" w:rsidP="003F3165">
      <w:pPr>
        <w:pStyle w:val="17"/>
        <w:numPr>
          <w:ilvl w:val="1"/>
          <w:numId w:val="10"/>
        </w:numPr>
        <w:shd w:val="clear" w:color="auto" w:fill="auto"/>
        <w:tabs>
          <w:tab w:val="left" w:pos="1382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F3165" w:rsidRPr="00992B39" w:rsidRDefault="003F3165" w:rsidP="003F3165">
      <w:pPr>
        <w:pStyle w:val="17"/>
        <w:numPr>
          <w:ilvl w:val="1"/>
          <w:numId w:val="10"/>
        </w:numPr>
        <w:shd w:val="clear" w:color="auto" w:fill="auto"/>
        <w:tabs>
          <w:tab w:val="left" w:pos="1373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3F3165" w:rsidRPr="00992B39" w:rsidRDefault="003F3165" w:rsidP="003F3165">
      <w:pPr>
        <w:pStyle w:val="17"/>
        <w:numPr>
          <w:ilvl w:val="0"/>
          <w:numId w:val="10"/>
        </w:numPr>
        <w:shd w:val="clear" w:color="auto" w:fill="auto"/>
        <w:tabs>
          <w:tab w:val="left" w:pos="1579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При наличии оснований для отказа в утверждении схемы расположения земельного участка на кадастровом плане территории исполнитель готовит проект сообщения об отказе.</w:t>
      </w:r>
    </w:p>
    <w:p w:rsidR="003F3165" w:rsidRPr="00992B39" w:rsidRDefault="003F3165" w:rsidP="003F3165">
      <w:pPr>
        <w:pStyle w:val="17"/>
        <w:numPr>
          <w:ilvl w:val="0"/>
          <w:numId w:val="10"/>
        </w:numPr>
        <w:shd w:val="clear" w:color="auto" w:fill="auto"/>
        <w:tabs>
          <w:tab w:val="left" w:pos="1570"/>
        </w:tabs>
        <w:spacing w:before="0"/>
        <w:ind w:right="20" w:firstLine="7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92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Брагунского сельского поселения </w:t>
      </w:r>
      <w:r w:rsidRPr="00992B39">
        <w:rPr>
          <w:sz w:val="28"/>
          <w:szCs w:val="28"/>
        </w:rPr>
        <w:t>подписывает сообщение об отказе в утверждении схемы расположения земельного участка на кадастровом плане территории и передает его для отправки заявителю в порядке делопроизводства.</w:t>
      </w:r>
    </w:p>
    <w:p w:rsidR="003F3165" w:rsidRPr="00992B39" w:rsidRDefault="003F3165" w:rsidP="003F3165">
      <w:pPr>
        <w:pStyle w:val="17"/>
        <w:numPr>
          <w:ilvl w:val="0"/>
          <w:numId w:val="10"/>
        </w:numPr>
        <w:shd w:val="clear" w:color="auto" w:fill="auto"/>
        <w:tabs>
          <w:tab w:val="left" w:pos="1426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Срок исполнения данной процедуры не должен превышать 10 дней со дня регистрации заявления.</w:t>
      </w:r>
    </w:p>
    <w:p w:rsidR="003F3165" w:rsidRPr="00992B39" w:rsidRDefault="003F3165" w:rsidP="003F3165">
      <w:pPr>
        <w:pStyle w:val="17"/>
        <w:numPr>
          <w:ilvl w:val="0"/>
          <w:numId w:val="11"/>
        </w:numPr>
        <w:shd w:val="clear" w:color="auto" w:fill="auto"/>
        <w:tabs>
          <w:tab w:val="left" w:pos="1262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При отсутствии оснований для отказа ответственный исполнитель передает схему расположения земельного участка на кадастровом плане территории специалистам соответствующих отделов администрации для ее дальнейшего согласования.</w:t>
      </w:r>
    </w:p>
    <w:p w:rsidR="003F3165" w:rsidRPr="00992B39" w:rsidRDefault="003F3165" w:rsidP="003F3165">
      <w:pPr>
        <w:pStyle w:val="17"/>
        <w:numPr>
          <w:ilvl w:val="0"/>
          <w:numId w:val="11"/>
        </w:numPr>
        <w:shd w:val="clear" w:color="auto" w:fill="auto"/>
        <w:tabs>
          <w:tab w:val="left" w:pos="1430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Подготовка проекта постановления об утверждении схемы расположения земельного участка на кадастровом плане территории.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3.5.1. Согласованная схема расположения земельного участка на кадастровом плане территории передается ответственным исполнителем в </w:t>
      </w:r>
      <w:r>
        <w:rPr>
          <w:sz w:val="28"/>
          <w:szCs w:val="28"/>
        </w:rPr>
        <w:t>земельный отдел</w:t>
      </w:r>
      <w:r w:rsidRPr="00992B3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Брагунского сельского поселения </w:t>
      </w:r>
      <w:r w:rsidRPr="00992B39">
        <w:rPr>
          <w:sz w:val="28"/>
          <w:szCs w:val="28"/>
        </w:rPr>
        <w:t>для подготовки проекта постановления об утверждении схемы расположения земельного участка на кадастровом плане территории.</w:t>
      </w:r>
    </w:p>
    <w:p w:rsidR="003F3165" w:rsidRPr="00992B39" w:rsidRDefault="003F3165" w:rsidP="003F3165">
      <w:pPr>
        <w:pStyle w:val="17"/>
        <w:numPr>
          <w:ilvl w:val="0"/>
          <w:numId w:val="12"/>
        </w:numPr>
        <w:shd w:val="clear" w:color="auto" w:fill="auto"/>
        <w:tabs>
          <w:tab w:val="left" w:pos="1470"/>
        </w:tabs>
        <w:spacing w:before="0"/>
        <w:ind w:left="20" w:right="20" w:firstLine="720"/>
        <w:rPr>
          <w:sz w:val="28"/>
          <w:szCs w:val="28"/>
        </w:rPr>
      </w:pPr>
      <w:proofErr w:type="gramStart"/>
      <w:r w:rsidRPr="00992B39">
        <w:rPr>
          <w:sz w:val="28"/>
          <w:szCs w:val="28"/>
        </w:rPr>
        <w:t xml:space="preserve">Ответственный исполнитель за подготовку проекта постановления администрации </w:t>
      </w:r>
      <w:r>
        <w:rPr>
          <w:sz w:val="28"/>
          <w:szCs w:val="28"/>
        </w:rPr>
        <w:t xml:space="preserve">Брагунского сельского поселения </w:t>
      </w:r>
      <w:r w:rsidRPr="00992B39">
        <w:rPr>
          <w:sz w:val="28"/>
          <w:szCs w:val="28"/>
        </w:rPr>
        <w:t xml:space="preserve">об утверждении схемы расположения земельного участка на кадастровом плане территории, </w:t>
      </w:r>
      <w:r w:rsidRPr="00992B39">
        <w:rPr>
          <w:sz w:val="28"/>
          <w:szCs w:val="28"/>
        </w:rPr>
        <w:lastRenderedPageBreak/>
        <w:t>осуществляет подготовку проекта и привязку его в ИБД и по</w:t>
      </w:r>
      <w:r>
        <w:rPr>
          <w:sz w:val="28"/>
          <w:szCs w:val="28"/>
        </w:rPr>
        <w:t xml:space="preserve">сле проверки начальником земельного отдела </w:t>
      </w:r>
      <w:r w:rsidRPr="00992B3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Брагунского сельского поселения </w:t>
      </w:r>
      <w:r w:rsidRPr="00A523AD">
        <w:rPr>
          <w:sz w:val="28"/>
          <w:szCs w:val="28"/>
          <w:highlight w:val="yellow"/>
        </w:rPr>
        <w:t>передает</w:t>
      </w:r>
      <w:r>
        <w:rPr>
          <w:sz w:val="28"/>
          <w:szCs w:val="28"/>
          <w:highlight w:val="yellow"/>
        </w:rPr>
        <w:t xml:space="preserve"> в правовой отдел администрации</w:t>
      </w:r>
      <w:r>
        <w:rPr>
          <w:sz w:val="28"/>
          <w:szCs w:val="28"/>
        </w:rPr>
        <w:t xml:space="preserve"> Брагунского сельского поселения  </w:t>
      </w:r>
      <w:r w:rsidRPr="00A523AD">
        <w:rPr>
          <w:sz w:val="28"/>
          <w:szCs w:val="28"/>
          <w:highlight w:val="yellow"/>
        </w:rPr>
        <w:t>в</w:t>
      </w:r>
      <w:r w:rsidRPr="00992B39">
        <w:rPr>
          <w:sz w:val="28"/>
          <w:szCs w:val="28"/>
        </w:rPr>
        <w:t>месте с делом для проведения экспертизы и визирования начальником правового отдела администрации в срок</w:t>
      </w:r>
      <w:proofErr w:type="gramEnd"/>
      <w:r w:rsidRPr="00992B39">
        <w:rPr>
          <w:sz w:val="28"/>
          <w:szCs w:val="28"/>
        </w:rPr>
        <w:t xml:space="preserve"> не более 3 рабочих дней.</w:t>
      </w:r>
    </w:p>
    <w:p w:rsidR="003F3165" w:rsidRPr="00992B39" w:rsidRDefault="003F3165" w:rsidP="003F3165">
      <w:pPr>
        <w:pStyle w:val="17"/>
        <w:numPr>
          <w:ilvl w:val="0"/>
          <w:numId w:val="12"/>
        </w:numPr>
        <w:shd w:val="clear" w:color="auto" w:fill="auto"/>
        <w:tabs>
          <w:tab w:val="left" w:pos="1508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После визирования начальником правового отдела </w:t>
      </w:r>
      <w:r>
        <w:rPr>
          <w:sz w:val="28"/>
          <w:szCs w:val="28"/>
        </w:rPr>
        <w:t xml:space="preserve">администрации Брагунского сельского поселения </w:t>
      </w:r>
      <w:r w:rsidRPr="00992B39">
        <w:rPr>
          <w:sz w:val="28"/>
          <w:szCs w:val="28"/>
        </w:rPr>
        <w:t xml:space="preserve">дело с проектом постановления администрации </w:t>
      </w:r>
      <w:r>
        <w:rPr>
          <w:sz w:val="28"/>
          <w:szCs w:val="28"/>
        </w:rPr>
        <w:t>Брагунского сельского поселения  передают руководителю</w:t>
      </w:r>
      <w:r w:rsidRPr="00992B39">
        <w:rPr>
          <w:sz w:val="28"/>
          <w:szCs w:val="28"/>
        </w:rPr>
        <w:t xml:space="preserve"> для рассмотрения и визирования в срок не более 3 рабочих дней.</w:t>
      </w:r>
    </w:p>
    <w:p w:rsidR="003F3165" w:rsidRPr="00992B39" w:rsidRDefault="003F3165" w:rsidP="003F3165">
      <w:pPr>
        <w:pStyle w:val="17"/>
        <w:numPr>
          <w:ilvl w:val="0"/>
          <w:numId w:val="12"/>
        </w:numPr>
        <w:shd w:val="clear" w:color="auto" w:fill="auto"/>
        <w:tabs>
          <w:tab w:val="left" w:pos="1647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После согласования и визирования проект постановления администрации </w:t>
      </w:r>
      <w:r>
        <w:rPr>
          <w:sz w:val="28"/>
          <w:szCs w:val="28"/>
        </w:rPr>
        <w:t xml:space="preserve">Брагунского сельского поселения </w:t>
      </w:r>
      <w:r w:rsidRPr="00992B39">
        <w:rPr>
          <w:sz w:val="28"/>
          <w:szCs w:val="28"/>
        </w:rPr>
        <w:t xml:space="preserve">поступает на подпись главе администрации </w:t>
      </w:r>
      <w:r>
        <w:rPr>
          <w:sz w:val="28"/>
          <w:szCs w:val="28"/>
        </w:rPr>
        <w:t>Брагунского сельского поселения</w:t>
      </w:r>
      <w:r w:rsidRPr="00992B39">
        <w:rPr>
          <w:sz w:val="28"/>
          <w:szCs w:val="28"/>
        </w:rPr>
        <w:t xml:space="preserve">. Регистрация постановления администрации </w:t>
      </w:r>
      <w:r>
        <w:rPr>
          <w:sz w:val="28"/>
          <w:szCs w:val="28"/>
        </w:rPr>
        <w:t xml:space="preserve">Брагунского </w:t>
      </w:r>
      <w:r w:rsidRPr="00992B39">
        <w:rPr>
          <w:sz w:val="28"/>
          <w:szCs w:val="28"/>
        </w:rPr>
        <w:t>осуществляется в установленном порядке.</w:t>
      </w:r>
    </w:p>
    <w:p w:rsidR="003F3165" w:rsidRPr="00992B39" w:rsidRDefault="003F3165" w:rsidP="003F3165">
      <w:pPr>
        <w:pStyle w:val="17"/>
        <w:numPr>
          <w:ilvl w:val="0"/>
          <w:numId w:val="12"/>
        </w:numPr>
        <w:shd w:val="clear" w:color="auto" w:fill="auto"/>
        <w:tabs>
          <w:tab w:val="left" w:pos="1455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Срок исполнения указанной административной процедуры — один месяц с момента регистрации заявления.</w:t>
      </w:r>
    </w:p>
    <w:p w:rsidR="003F3165" w:rsidRPr="00992B39" w:rsidRDefault="003F3165" w:rsidP="003F3165">
      <w:pPr>
        <w:pStyle w:val="17"/>
        <w:numPr>
          <w:ilvl w:val="0"/>
          <w:numId w:val="12"/>
        </w:numPr>
        <w:shd w:val="clear" w:color="auto" w:fill="auto"/>
        <w:tabs>
          <w:tab w:val="left" w:pos="1446"/>
        </w:tabs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Получение заявителем ко</w:t>
      </w:r>
      <w:r>
        <w:rPr>
          <w:sz w:val="28"/>
          <w:szCs w:val="28"/>
        </w:rPr>
        <w:t xml:space="preserve">пии постановления администрации Брагунского сельского поселения  </w:t>
      </w:r>
      <w:r w:rsidRPr="00992B39">
        <w:rPr>
          <w:sz w:val="28"/>
          <w:szCs w:val="28"/>
        </w:rPr>
        <w:t>об утверждении схемы расположения земельного участка на кадастровом плане территории.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После регистра</w:t>
      </w:r>
      <w:r>
        <w:rPr>
          <w:sz w:val="28"/>
          <w:szCs w:val="28"/>
        </w:rPr>
        <w:t xml:space="preserve">ции постановления администрации Брагунского сельского поселения </w:t>
      </w:r>
      <w:r w:rsidRPr="00992B39">
        <w:rPr>
          <w:sz w:val="28"/>
          <w:szCs w:val="28"/>
        </w:rPr>
        <w:t xml:space="preserve"> об утверждении схемы расположения земельного участка на кадастровом плане территории ответственный исполнитель за делопроизводство администрации </w:t>
      </w:r>
      <w:r>
        <w:rPr>
          <w:sz w:val="28"/>
          <w:szCs w:val="28"/>
        </w:rPr>
        <w:t xml:space="preserve">Брагунского сельского поселения </w:t>
      </w:r>
      <w:r w:rsidRPr="00992B39">
        <w:rPr>
          <w:sz w:val="28"/>
          <w:szCs w:val="28"/>
        </w:rPr>
        <w:t>направляет два экземпляра его копии ответственному исполнителю за подготовку постановления об утверждении схемы расположения земельного участка на кадастровом плане территории.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Срок выполнения административной процедуры не мо</w:t>
      </w:r>
      <w:r>
        <w:rPr>
          <w:sz w:val="28"/>
          <w:szCs w:val="28"/>
        </w:rPr>
        <w:t xml:space="preserve">жет превышать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</w:t>
      </w:r>
      <w:r w:rsidRPr="00992B39">
        <w:rPr>
          <w:sz w:val="28"/>
          <w:szCs w:val="28"/>
        </w:rPr>
        <w:t xml:space="preserve"> со дня подписания постановления администрации </w:t>
      </w:r>
      <w:r>
        <w:rPr>
          <w:sz w:val="28"/>
          <w:szCs w:val="28"/>
        </w:rPr>
        <w:t xml:space="preserve">Брагунского сельского поселения </w:t>
      </w:r>
      <w:r w:rsidRPr="00992B39">
        <w:rPr>
          <w:sz w:val="28"/>
          <w:szCs w:val="28"/>
        </w:rPr>
        <w:t>об утверждении схемы расположения земельного участка на кадастровом плане территории.</w:t>
      </w:r>
    </w:p>
    <w:p w:rsidR="003F3165" w:rsidRPr="00992B39" w:rsidRDefault="003F3165" w:rsidP="003F3165">
      <w:pPr>
        <w:pStyle w:val="17"/>
        <w:numPr>
          <w:ilvl w:val="0"/>
          <w:numId w:val="12"/>
        </w:numPr>
        <w:shd w:val="clear" w:color="auto" w:fill="auto"/>
        <w:tabs>
          <w:tab w:val="left" w:pos="1594"/>
        </w:tabs>
        <w:spacing w:before="0"/>
        <w:ind w:left="20" w:right="20" w:firstLine="720"/>
        <w:rPr>
          <w:sz w:val="28"/>
          <w:szCs w:val="28"/>
        </w:rPr>
      </w:pPr>
      <w:proofErr w:type="gramStart"/>
      <w:r w:rsidRPr="00992B39">
        <w:rPr>
          <w:sz w:val="28"/>
          <w:szCs w:val="28"/>
        </w:rPr>
        <w:t xml:space="preserve">Ответственный исполнитель за делопроизводство администрации </w:t>
      </w:r>
      <w:r>
        <w:rPr>
          <w:sz w:val="28"/>
          <w:szCs w:val="28"/>
        </w:rPr>
        <w:t xml:space="preserve">Брагунского сельского поселения  </w:t>
      </w:r>
      <w:r w:rsidRPr="00992B39">
        <w:rPr>
          <w:sz w:val="28"/>
          <w:szCs w:val="28"/>
        </w:rPr>
        <w:t>направляет копию постановления об утверждении схемы расположения земельного участка на кадастровом плане территории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в федеральный орган исполнительной власти, уполномоченный в области государственного кадастрового учета недвижимого имущества и</w:t>
      </w:r>
      <w:proofErr w:type="gramEnd"/>
      <w:r w:rsidRPr="00992B39">
        <w:rPr>
          <w:sz w:val="28"/>
          <w:szCs w:val="28"/>
        </w:rPr>
        <w:t xml:space="preserve"> ведения государственного кадастра недвижимости, в срок не более чем пять рабочих дней со дня принятия указанного постановления. Сведения, содержащиеся в указанных </w:t>
      </w:r>
      <w:proofErr w:type="gramStart"/>
      <w:r w:rsidRPr="00992B39">
        <w:rPr>
          <w:sz w:val="28"/>
          <w:szCs w:val="28"/>
        </w:rPr>
        <w:t>постановлении</w:t>
      </w:r>
      <w:proofErr w:type="gramEnd"/>
      <w:r w:rsidRPr="00992B39">
        <w:rPr>
          <w:sz w:val="28"/>
          <w:szCs w:val="28"/>
        </w:rPr>
        <w:t xml:space="preserve"> и схеме, подлежат отображению на кадастровых картах, предназначенных для использования неограниченным кругом лиц.</w:t>
      </w:r>
    </w:p>
    <w:p w:rsidR="003F3165" w:rsidRPr="00736D87" w:rsidRDefault="003F3165" w:rsidP="003F3165">
      <w:pPr>
        <w:pStyle w:val="17"/>
        <w:numPr>
          <w:ilvl w:val="0"/>
          <w:numId w:val="11"/>
        </w:numPr>
        <w:shd w:val="clear" w:color="auto" w:fill="auto"/>
        <w:tabs>
          <w:tab w:val="left" w:pos="1382"/>
        </w:tabs>
        <w:spacing w:before="0"/>
        <w:ind w:right="20" w:firstLine="720"/>
        <w:rPr>
          <w:sz w:val="28"/>
          <w:szCs w:val="28"/>
          <w:highlight w:val="yellow"/>
        </w:rPr>
      </w:pPr>
      <w:proofErr w:type="gramStart"/>
      <w:r w:rsidRPr="00992B39">
        <w:rPr>
          <w:sz w:val="28"/>
          <w:szCs w:val="28"/>
        </w:rPr>
        <w:t xml:space="preserve">Ответственный исполнитель за подготовку постановления об утверждении схемы расположения земельного участка на кадастровом плане территории передает один экземпляр копии постановления администрации </w:t>
      </w:r>
      <w:r>
        <w:rPr>
          <w:sz w:val="28"/>
          <w:szCs w:val="28"/>
        </w:rPr>
        <w:lastRenderedPageBreak/>
        <w:t xml:space="preserve">Брагунского сельского поселения  </w:t>
      </w:r>
      <w:r w:rsidRPr="00992B39">
        <w:rPr>
          <w:sz w:val="28"/>
          <w:szCs w:val="28"/>
        </w:rPr>
        <w:t xml:space="preserve">об утверждении схемы расположения земельного участка на кадастровом плане территории и один экземпляр согласованной схемы расположения земельного участка на выдачу документов </w:t>
      </w:r>
      <w:r>
        <w:rPr>
          <w:sz w:val="28"/>
          <w:szCs w:val="28"/>
        </w:rPr>
        <w:t>со</w:t>
      </w:r>
      <w:r w:rsidRPr="00736D87">
        <w:rPr>
          <w:sz w:val="28"/>
          <w:szCs w:val="28"/>
        </w:rPr>
        <w:t xml:space="preserve">ответственному исполнителю администрации </w:t>
      </w:r>
      <w:r>
        <w:rPr>
          <w:sz w:val="28"/>
          <w:szCs w:val="28"/>
        </w:rPr>
        <w:t xml:space="preserve">Брагунского сельского поселения </w:t>
      </w:r>
      <w:r w:rsidRPr="00992B39">
        <w:rPr>
          <w:sz w:val="28"/>
          <w:szCs w:val="28"/>
        </w:rPr>
        <w:t>за выдачу документов</w:t>
      </w:r>
      <w:r>
        <w:rPr>
          <w:sz w:val="28"/>
          <w:szCs w:val="28"/>
        </w:rPr>
        <w:t>.</w:t>
      </w:r>
      <w:proofErr w:type="gramEnd"/>
    </w:p>
    <w:p w:rsidR="003F3165" w:rsidRPr="00992B39" w:rsidRDefault="003F3165" w:rsidP="003F3165">
      <w:pPr>
        <w:pStyle w:val="17"/>
        <w:numPr>
          <w:ilvl w:val="0"/>
          <w:numId w:val="11"/>
        </w:numPr>
        <w:shd w:val="clear" w:color="auto" w:fill="auto"/>
        <w:tabs>
          <w:tab w:val="left" w:pos="1210"/>
        </w:tabs>
        <w:spacing w:before="0"/>
        <w:ind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Ответственный исполнитель </w:t>
      </w:r>
      <w:r>
        <w:rPr>
          <w:sz w:val="28"/>
          <w:szCs w:val="28"/>
        </w:rPr>
        <w:t>администрации Брагунского сельского поселения</w:t>
      </w:r>
      <w:r w:rsidRPr="00992B39">
        <w:rPr>
          <w:sz w:val="28"/>
          <w:szCs w:val="28"/>
        </w:rPr>
        <w:t xml:space="preserve"> за выдачу документов:</w:t>
      </w:r>
    </w:p>
    <w:p w:rsidR="003F3165" w:rsidRPr="00992B39" w:rsidRDefault="003F3165" w:rsidP="003F3165">
      <w:pPr>
        <w:pStyle w:val="17"/>
        <w:numPr>
          <w:ilvl w:val="1"/>
          <w:numId w:val="11"/>
        </w:numPr>
        <w:shd w:val="clear" w:color="auto" w:fill="auto"/>
        <w:tabs>
          <w:tab w:val="left" w:pos="1046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регистрирует получение документов </w:t>
      </w:r>
      <w:r w:rsidRPr="00736D87">
        <w:rPr>
          <w:sz w:val="28"/>
          <w:szCs w:val="28"/>
          <w:shd w:val="clear" w:color="auto" w:fill="FFFF00"/>
        </w:rPr>
        <w:t>из администрации ____</w:t>
      </w:r>
      <w:r w:rsidRPr="00992B39">
        <w:rPr>
          <w:sz w:val="28"/>
          <w:szCs w:val="28"/>
        </w:rPr>
        <w:t xml:space="preserve"> в электронной базе данных</w:t>
      </w:r>
      <w:r w:rsidRPr="00863E9F">
        <w:rPr>
          <w:sz w:val="28"/>
          <w:szCs w:val="28"/>
        </w:rPr>
        <w:t xml:space="preserve"> </w:t>
      </w:r>
      <w:r w:rsidRPr="00863E9F">
        <w:rPr>
          <w:sz w:val="28"/>
          <w:szCs w:val="28"/>
          <w:shd w:val="clear" w:color="auto" w:fill="FFFF00"/>
        </w:rPr>
        <w:t xml:space="preserve">администрации </w:t>
      </w:r>
      <w:r>
        <w:rPr>
          <w:sz w:val="28"/>
          <w:szCs w:val="28"/>
        </w:rPr>
        <w:t>Брагунского сельского поселения</w:t>
      </w:r>
      <w:r w:rsidRPr="00992B39">
        <w:rPr>
          <w:sz w:val="28"/>
          <w:szCs w:val="28"/>
        </w:rPr>
        <w:t>;</w:t>
      </w:r>
    </w:p>
    <w:p w:rsidR="003F3165" w:rsidRPr="00992B39" w:rsidRDefault="003F3165" w:rsidP="003F3165">
      <w:pPr>
        <w:pStyle w:val="17"/>
        <w:numPr>
          <w:ilvl w:val="1"/>
          <w:numId w:val="11"/>
        </w:numPr>
        <w:shd w:val="clear" w:color="auto" w:fill="auto"/>
        <w:tabs>
          <w:tab w:val="left" w:pos="1027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сканирует постановление и схему расположения земельного участка на кадастровом плане территории;</w:t>
      </w:r>
    </w:p>
    <w:p w:rsidR="003F3165" w:rsidRPr="00992B39" w:rsidRDefault="003F3165" w:rsidP="003F3165">
      <w:pPr>
        <w:pStyle w:val="17"/>
        <w:numPr>
          <w:ilvl w:val="1"/>
          <w:numId w:val="11"/>
        </w:numPr>
        <w:shd w:val="clear" w:color="auto" w:fill="auto"/>
        <w:tabs>
          <w:tab w:val="left" w:pos="1042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при личном обращении заявителя (представителя заявителя) передает ему документы при предъявлении:</w:t>
      </w:r>
    </w:p>
    <w:p w:rsidR="003F3165" w:rsidRPr="00992B39" w:rsidRDefault="003F3165" w:rsidP="003F3165">
      <w:pPr>
        <w:pStyle w:val="17"/>
        <w:numPr>
          <w:ilvl w:val="0"/>
          <w:numId w:val="13"/>
        </w:numPr>
        <w:shd w:val="clear" w:color="auto" w:fill="auto"/>
        <w:tabs>
          <w:tab w:val="left" w:pos="1152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документа, удостоверяющего личность заявителя, либо его представителя;</w:t>
      </w:r>
    </w:p>
    <w:p w:rsidR="003F3165" w:rsidRPr="00992B39" w:rsidRDefault="003F3165" w:rsidP="003F3165">
      <w:pPr>
        <w:pStyle w:val="17"/>
        <w:numPr>
          <w:ilvl w:val="0"/>
          <w:numId w:val="13"/>
        </w:numPr>
        <w:shd w:val="clear" w:color="auto" w:fill="auto"/>
        <w:tabs>
          <w:tab w:val="left" w:pos="878"/>
        </w:tabs>
        <w:spacing w:before="0"/>
        <w:ind w:firstLine="720"/>
        <w:rPr>
          <w:sz w:val="28"/>
          <w:szCs w:val="28"/>
        </w:rPr>
      </w:pPr>
      <w:r w:rsidRPr="00992B39">
        <w:rPr>
          <w:sz w:val="28"/>
          <w:szCs w:val="28"/>
        </w:rPr>
        <w:t>документа, подтверждающего полномочия представителя;</w:t>
      </w:r>
    </w:p>
    <w:p w:rsidR="003F3165" w:rsidRPr="00992B39" w:rsidRDefault="003F3165" w:rsidP="003F3165">
      <w:pPr>
        <w:pStyle w:val="17"/>
        <w:numPr>
          <w:ilvl w:val="1"/>
          <w:numId w:val="13"/>
        </w:numPr>
        <w:shd w:val="clear" w:color="auto" w:fill="auto"/>
        <w:tabs>
          <w:tab w:val="left" w:pos="1046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делает отметку в электронной </w:t>
      </w:r>
      <w:r w:rsidRPr="00863E9F">
        <w:rPr>
          <w:sz w:val="28"/>
          <w:szCs w:val="28"/>
          <w:shd w:val="clear" w:color="auto" w:fill="FFFF00"/>
        </w:rPr>
        <w:t xml:space="preserve">базе администрации </w:t>
      </w:r>
      <w:r>
        <w:rPr>
          <w:sz w:val="28"/>
          <w:szCs w:val="28"/>
        </w:rPr>
        <w:t xml:space="preserve">Брагунского сельского поселения  </w:t>
      </w:r>
      <w:r w:rsidRPr="00992B39">
        <w:rPr>
          <w:sz w:val="28"/>
          <w:szCs w:val="28"/>
        </w:rPr>
        <w:t>о дате выдачи постановления и схемы расположения земельного участка на кадастровом плане территории заявителю;</w:t>
      </w:r>
    </w:p>
    <w:p w:rsidR="003F3165" w:rsidRPr="00992B39" w:rsidRDefault="003F3165" w:rsidP="003F3165">
      <w:pPr>
        <w:pStyle w:val="17"/>
        <w:numPr>
          <w:ilvl w:val="1"/>
          <w:numId w:val="13"/>
        </w:numPr>
        <w:shd w:val="clear" w:color="auto" w:fill="auto"/>
        <w:tabs>
          <w:tab w:val="left" w:pos="1104"/>
        </w:tabs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заявитель (представитель заявителя) подтверждает факт получения документов личной подписью в расписке.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>Максимальный срок выполнения указанных административных действий составляет 15 минут.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firstLine="720"/>
        <w:rPr>
          <w:sz w:val="28"/>
          <w:szCs w:val="28"/>
        </w:rPr>
      </w:pPr>
      <w:r w:rsidRPr="00992B39">
        <w:rPr>
          <w:sz w:val="28"/>
          <w:szCs w:val="28"/>
        </w:rPr>
        <w:t>Срок исполнения указанной административной процедуры 1 рабочий</w:t>
      </w:r>
    </w:p>
    <w:p w:rsidR="003F3165" w:rsidRPr="00992B39" w:rsidRDefault="003F3165" w:rsidP="003F3165">
      <w:pPr>
        <w:pStyle w:val="17"/>
        <w:shd w:val="clear" w:color="auto" w:fill="auto"/>
        <w:spacing w:before="0"/>
        <w:rPr>
          <w:sz w:val="28"/>
          <w:szCs w:val="28"/>
        </w:rPr>
      </w:pPr>
      <w:r w:rsidRPr="00992B39">
        <w:rPr>
          <w:sz w:val="28"/>
          <w:szCs w:val="28"/>
        </w:rPr>
        <w:t>день.</w:t>
      </w:r>
    </w:p>
    <w:p w:rsidR="003F3165" w:rsidRPr="00992B39" w:rsidRDefault="003F3165" w:rsidP="003F3165">
      <w:pPr>
        <w:pStyle w:val="17"/>
        <w:shd w:val="clear" w:color="auto" w:fill="auto"/>
        <w:spacing w:before="0" w:after="341"/>
        <w:ind w:right="20" w:firstLine="720"/>
        <w:rPr>
          <w:sz w:val="28"/>
          <w:szCs w:val="28"/>
        </w:rPr>
      </w:pPr>
      <w:r w:rsidRPr="00992B39">
        <w:rPr>
          <w:sz w:val="28"/>
          <w:szCs w:val="28"/>
        </w:rPr>
        <w:t xml:space="preserve">3.7. Срок исполнения указанной муниципальной услуги — один месяц </w:t>
      </w:r>
      <w:proofErr w:type="gramStart"/>
      <w:r w:rsidRPr="00992B39">
        <w:rPr>
          <w:sz w:val="28"/>
          <w:szCs w:val="28"/>
        </w:rPr>
        <w:t>с даты подачи</w:t>
      </w:r>
      <w:proofErr w:type="gramEnd"/>
      <w:r w:rsidRPr="00992B39">
        <w:rPr>
          <w:sz w:val="28"/>
          <w:szCs w:val="28"/>
        </w:rPr>
        <w:t xml:space="preserve"> заявления об утверждении схемы расположения земельного участка на кадастровом плане территории.</w:t>
      </w:r>
    </w:p>
    <w:p w:rsidR="003F3165" w:rsidRPr="00992B39" w:rsidRDefault="003F3165" w:rsidP="003F3165">
      <w:pPr>
        <w:pStyle w:val="10"/>
        <w:keepNext/>
        <w:keepLines/>
        <w:shd w:val="clear" w:color="auto" w:fill="auto"/>
        <w:spacing w:before="0" w:after="301" w:line="270" w:lineRule="exact"/>
        <w:ind w:firstLine="720"/>
        <w:jc w:val="both"/>
        <w:rPr>
          <w:sz w:val="28"/>
          <w:szCs w:val="28"/>
        </w:rPr>
      </w:pPr>
      <w:bookmarkStart w:id="9" w:name="bookmark74"/>
      <w:r w:rsidRPr="00992B39">
        <w:rPr>
          <w:sz w:val="28"/>
          <w:szCs w:val="28"/>
        </w:rPr>
        <w:t xml:space="preserve">IV. Формы </w:t>
      </w:r>
      <w:proofErr w:type="gramStart"/>
      <w:r w:rsidRPr="00992B39">
        <w:rPr>
          <w:sz w:val="28"/>
          <w:szCs w:val="28"/>
        </w:rPr>
        <w:t>контроля за</w:t>
      </w:r>
      <w:proofErr w:type="gramEnd"/>
      <w:r w:rsidRPr="00992B39">
        <w:rPr>
          <w:sz w:val="28"/>
          <w:szCs w:val="28"/>
        </w:rPr>
        <w:t xml:space="preserve"> исполнением Административного регламента</w:t>
      </w:r>
      <w:bookmarkEnd w:id="9"/>
    </w:p>
    <w:p w:rsidR="003F3165" w:rsidRPr="00992B39" w:rsidRDefault="003F3165" w:rsidP="003F3165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bookmarkStart w:id="10" w:name="bookmark75"/>
      <w:r w:rsidRPr="00992B39">
        <w:rPr>
          <w:sz w:val="28"/>
          <w:szCs w:val="28"/>
        </w:rPr>
        <w:t xml:space="preserve">4.1 Текущий </w:t>
      </w:r>
      <w:proofErr w:type="gramStart"/>
      <w:r w:rsidRPr="00992B39">
        <w:rPr>
          <w:sz w:val="28"/>
          <w:szCs w:val="28"/>
        </w:rPr>
        <w:t>контроль за</w:t>
      </w:r>
      <w:proofErr w:type="gramEnd"/>
      <w:r w:rsidRPr="00992B39">
        <w:rPr>
          <w:sz w:val="28"/>
          <w:szCs w:val="28"/>
        </w:rPr>
        <w:t xml:space="preserve"> исполнением Административного регламента при предоставлении муниципальной услуги осуществляется </w:t>
      </w:r>
      <w:r>
        <w:rPr>
          <w:sz w:val="28"/>
          <w:szCs w:val="28"/>
        </w:rPr>
        <w:t>Главой администрации Брагунского сельского поселения</w:t>
      </w:r>
      <w:r w:rsidRPr="00992B39">
        <w:rPr>
          <w:sz w:val="28"/>
          <w:szCs w:val="28"/>
        </w:rPr>
        <w:t>.</w:t>
      </w:r>
    </w:p>
    <w:p w:rsidR="003F3165" w:rsidRPr="00992B39" w:rsidRDefault="003F3165" w:rsidP="003F3165">
      <w:pPr>
        <w:pStyle w:val="17"/>
        <w:numPr>
          <w:ilvl w:val="0"/>
          <w:numId w:val="14"/>
        </w:numPr>
        <w:shd w:val="clear" w:color="auto" w:fill="auto"/>
        <w:tabs>
          <w:tab w:val="left" w:pos="1417"/>
        </w:tabs>
        <w:spacing w:before="0"/>
        <w:ind w:left="20" w:right="20" w:firstLine="700"/>
        <w:rPr>
          <w:sz w:val="28"/>
          <w:szCs w:val="28"/>
        </w:rPr>
      </w:pPr>
      <w:r w:rsidRPr="00992B39">
        <w:rPr>
          <w:sz w:val="28"/>
          <w:szCs w:val="28"/>
        </w:rPr>
        <w:t xml:space="preserve">Текущий </w:t>
      </w:r>
      <w:proofErr w:type="gramStart"/>
      <w:r w:rsidRPr="00992B39">
        <w:rPr>
          <w:sz w:val="28"/>
          <w:szCs w:val="28"/>
        </w:rPr>
        <w:t>контроль за</w:t>
      </w:r>
      <w:proofErr w:type="gramEnd"/>
      <w:r w:rsidRPr="00992B39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3F3165" w:rsidRPr="00992B39" w:rsidRDefault="003F3165" w:rsidP="003F3165">
      <w:pPr>
        <w:pStyle w:val="17"/>
        <w:numPr>
          <w:ilvl w:val="0"/>
          <w:numId w:val="14"/>
        </w:numPr>
        <w:shd w:val="clear" w:color="auto" w:fill="auto"/>
        <w:tabs>
          <w:tab w:val="left" w:pos="1513"/>
        </w:tabs>
        <w:spacing w:before="0"/>
        <w:ind w:left="20" w:right="20" w:firstLine="700"/>
        <w:rPr>
          <w:sz w:val="28"/>
          <w:szCs w:val="28"/>
        </w:rPr>
      </w:pPr>
      <w:r w:rsidRPr="00992B39">
        <w:rPr>
          <w:sz w:val="28"/>
          <w:szCs w:val="28"/>
        </w:rPr>
        <w:t>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3F3165" w:rsidRPr="00992B39" w:rsidRDefault="003F3165" w:rsidP="003F3165">
      <w:pPr>
        <w:pStyle w:val="17"/>
        <w:numPr>
          <w:ilvl w:val="0"/>
          <w:numId w:val="14"/>
        </w:numPr>
        <w:shd w:val="clear" w:color="auto" w:fill="auto"/>
        <w:tabs>
          <w:tab w:val="left" w:pos="1210"/>
        </w:tabs>
        <w:spacing w:before="0"/>
        <w:ind w:left="20" w:right="20" w:firstLine="700"/>
        <w:rPr>
          <w:sz w:val="28"/>
          <w:szCs w:val="28"/>
        </w:rPr>
      </w:pPr>
      <w:r w:rsidRPr="00992B39">
        <w:rPr>
          <w:sz w:val="28"/>
          <w:szCs w:val="28"/>
        </w:rPr>
        <w:lastRenderedPageBreak/>
        <w:t>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992B39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3F3165" w:rsidRPr="00992B39" w:rsidRDefault="003F3165" w:rsidP="003F3165">
      <w:pPr>
        <w:pStyle w:val="17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992B39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3F3165" w:rsidRPr="00992B39" w:rsidRDefault="003F3165" w:rsidP="003F3165">
      <w:pPr>
        <w:pStyle w:val="17"/>
        <w:numPr>
          <w:ilvl w:val="0"/>
          <w:numId w:val="14"/>
        </w:numPr>
        <w:shd w:val="clear" w:color="auto" w:fill="auto"/>
        <w:tabs>
          <w:tab w:val="left" w:pos="510"/>
        </w:tabs>
        <w:spacing w:before="0" w:after="316"/>
        <w:ind w:left="20" w:firstLine="700"/>
        <w:rPr>
          <w:sz w:val="28"/>
          <w:szCs w:val="28"/>
        </w:rPr>
      </w:pPr>
      <w:r w:rsidRPr="00992B39">
        <w:rPr>
          <w:sz w:val="28"/>
          <w:szCs w:val="28"/>
        </w:rPr>
        <w:t>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3F3165" w:rsidRPr="00992B39" w:rsidRDefault="003F3165" w:rsidP="003F3165">
      <w:pPr>
        <w:pStyle w:val="10"/>
        <w:keepNext/>
        <w:keepLines/>
        <w:shd w:val="clear" w:color="auto" w:fill="auto"/>
        <w:spacing w:before="0" w:after="296"/>
        <w:ind w:left="20" w:right="20" w:firstLine="1120"/>
        <w:jc w:val="left"/>
        <w:rPr>
          <w:sz w:val="28"/>
          <w:szCs w:val="28"/>
        </w:rPr>
      </w:pPr>
      <w:r w:rsidRPr="00992B39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  <w:bookmarkEnd w:id="10"/>
    </w:p>
    <w:p w:rsidR="003F3165" w:rsidRPr="00992B39" w:rsidRDefault="003F3165" w:rsidP="003F3165">
      <w:pPr>
        <w:pStyle w:val="17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92B39">
        <w:rPr>
          <w:sz w:val="28"/>
          <w:szCs w:val="28"/>
        </w:rPr>
        <w:t xml:space="preserve">5.1. Заявитель имеет право обратиться с </w:t>
      </w:r>
      <w:proofErr w:type="gramStart"/>
      <w:r w:rsidRPr="00992B39">
        <w:rPr>
          <w:sz w:val="28"/>
          <w:szCs w:val="28"/>
        </w:rPr>
        <w:t>жалобой</w:t>
      </w:r>
      <w:proofErr w:type="gramEnd"/>
      <w:r w:rsidRPr="00992B39">
        <w:rPr>
          <w:sz w:val="28"/>
          <w:szCs w:val="28"/>
        </w:rPr>
        <w:t xml:space="preserve"> в том числе в следующих случаях:</w:t>
      </w:r>
    </w:p>
    <w:p w:rsidR="003F3165" w:rsidRPr="00992B39" w:rsidRDefault="003F3165" w:rsidP="003F3165">
      <w:pPr>
        <w:pStyle w:val="17"/>
        <w:numPr>
          <w:ilvl w:val="0"/>
          <w:numId w:val="15"/>
        </w:numPr>
        <w:shd w:val="clear" w:color="auto" w:fill="auto"/>
        <w:tabs>
          <w:tab w:val="left" w:pos="994"/>
        </w:tabs>
        <w:spacing w:before="0" w:line="240" w:lineRule="auto"/>
        <w:ind w:firstLine="709"/>
        <w:rPr>
          <w:sz w:val="28"/>
          <w:szCs w:val="28"/>
        </w:rPr>
      </w:pPr>
      <w:r w:rsidRPr="00992B39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3F3165" w:rsidRPr="00992B39" w:rsidRDefault="003F3165" w:rsidP="003F3165">
      <w:pPr>
        <w:pStyle w:val="17"/>
        <w:numPr>
          <w:ilvl w:val="0"/>
          <w:numId w:val="15"/>
        </w:numPr>
        <w:shd w:val="clear" w:color="auto" w:fill="auto"/>
        <w:tabs>
          <w:tab w:val="left" w:pos="878"/>
        </w:tabs>
        <w:spacing w:before="0" w:line="240" w:lineRule="auto"/>
        <w:ind w:firstLine="709"/>
        <w:rPr>
          <w:sz w:val="28"/>
          <w:szCs w:val="28"/>
        </w:rPr>
      </w:pPr>
      <w:r w:rsidRPr="00992B39">
        <w:rPr>
          <w:sz w:val="28"/>
          <w:szCs w:val="28"/>
        </w:rPr>
        <w:t>нарушение срока предоставления муниципальной услуги;</w:t>
      </w:r>
    </w:p>
    <w:p w:rsidR="003F3165" w:rsidRPr="00992B39" w:rsidRDefault="003F3165" w:rsidP="003F3165">
      <w:pPr>
        <w:pStyle w:val="17"/>
        <w:numPr>
          <w:ilvl w:val="0"/>
          <w:numId w:val="15"/>
        </w:numPr>
        <w:shd w:val="clear" w:color="auto" w:fill="auto"/>
        <w:tabs>
          <w:tab w:val="left" w:pos="889"/>
        </w:tabs>
        <w:spacing w:before="0" w:line="240" w:lineRule="auto"/>
        <w:ind w:firstLine="709"/>
        <w:rPr>
          <w:sz w:val="28"/>
          <w:szCs w:val="28"/>
        </w:rPr>
      </w:pPr>
      <w:r w:rsidRPr="00992B39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3F3165" w:rsidRPr="00992B39" w:rsidRDefault="003F3165" w:rsidP="003F3165">
      <w:pPr>
        <w:pStyle w:val="17"/>
        <w:numPr>
          <w:ilvl w:val="0"/>
          <w:numId w:val="15"/>
        </w:numPr>
        <w:shd w:val="clear" w:color="auto" w:fill="auto"/>
        <w:tabs>
          <w:tab w:val="left" w:pos="975"/>
        </w:tabs>
        <w:spacing w:before="0" w:line="240" w:lineRule="auto"/>
        <w:ind w:firstLine="709"/>
        <w:rPr>
          <w:sz w:val="28"/>
          <w:szCs w:val="28"/>
        </w:rPr>
      </w:pPr>
      <w:r w:rsidRPr="00992B39">
        <w:rPr>
          <w:sz w:val="28"/>
          <w:szCs w:val="28"/>
        </w:rPr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3F3165" w:rsidRPr="00992B39" w:rsidRDefault="003F3165" w:rsidP="003F3165">
      <w:pPr>
        <w:pStyle w:val="17"/>
        <w:numPr>
          <w:ilvl w:val="0"/>
          <w:numId w:val="15"/>
        </w:numPr>
        <w:shd w:val="clear" w:color="auto" w:fill="auto"/>
        <w:tabs>
          <w:tab w:val="left" w:pos="946"/>
        </w:tabs>
        <w:spacing w:before="0" w:line="240" w:lineRule="auto"/>
        <w:ind w:firstLine="709"/>
        <w:rPr>
          <w:sz w:val="28"/>
          <w:szCs w:val="28"/>
        </w:rPr>
      </w:pPr>
      <w:r w:rsidRPr="00992B39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3F3165" w:rsidRPr="00992B39" w:rsidRDefault="003F3165" w:rsidP="003F3165">
      <w:pPr>
        <w:pStyle w:val="17"/>
        <w:numPr>
          <w:ilvl w:val="0"/>
          <w:numId w:val="15"/>
        </w:numPr>
        <w:shd w:val="clear" w:color="auto" w:fill="auto"/>
        <w:tabs>
          <w:tab w:val="left" w:pos="927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992B39">
        <w:rPr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F3165" w:rsidRPr="00992B39" w:rsidRDefault="003F3165" w:rsidP="003F3165">
      <w:pPr>
        <w:pStyle w:val="17"/>
        <w:numPr>
          <w:ilvl w:val="0"/>
          <w:numId w:val="15"/>
        </w:numPr>
        <w:shd w:val="clear" w:color="auto" w:fill="auto"/>
        <w:tabs>
          <w:tab w:val="left" w:pos="927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992B39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  <w:proofErr w:type="gramEnd"/>
    </w:p>
    <w:p w:rsidR="003F3165" w:rsidRPr="00992B39" w:rsidRDefault="003F3165" w:rsidP="003F3165">
      <w:pPr>
        <w:pStyle w:val="17"/>
        <w:numPr>
          <w:ilvl w:val="1"/>
          <w:numId w:val="16"/>
        </w:numPr>
        <w:shd w:val="clear" w:color="auto" w:fill="auto"/>
        <w:tabs>
          <w:tab w:val="left" w:pos="1417"/>
        </w:tabs>
        <w:spacing w:before="0" w:line="240" w:lineRule="auto"/>
        <w:ind w:left="0" w:firstLine="709"/>
        <w:rPr>
          <w:sz w:val="28"/>
          <w:szCs w:val="28"/>
        </w:rPr>
      </w:pPr>
      <w:r w:rsidRPr="00992B39"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форме:</w:t>
      </w:r>
    </w:p>
    <w:p w:rsidR="003F3165" w:rsidRPr="00992B39" w:rsidRDefault="003F3165" w:rsidP="003F3165">
      <w:pPr>
        <w:pStyle w:val="ConsPlusDocLi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B39">
        <w:rPr>
          <w:rFonts w:ascii="Times New Roman" w:hAnsi="Times New Roman" w:cs="Times New Roman"/>
          <w:sz w:val="28"/>
          <w:szCs w:val="28"/>
        </w:rPr>
        <w:t xml:space="preserve">- главе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Брагунского сельского поселения  </w:t>
      </w:r>
      <w:r w:rsidRPr="00992B39">
        <w:rPr>
          <w:rFonts w:ascii="Times New Roman" w:hAnsi="Times New Roman" w:cs="Times New Roman"/>
          <w:sz w:val="28"/>
          <w:szCs w:val="28"/>
        </w:rPr>
        <w:t>на решения, действия (бездействие) ответственного исполнителя;</w:t>
      </w:r>
    </w:p>
    <w:p w:rsidR="003F3165" w:rsidRPr="00992B39" w:rsidRDefault="003F3165" w:rsidP="003F3165">
      <w:pPr>
        <w:pStyle w:val="17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92B39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</w:t>
      </w:r>
      <w:proofErr w:type="spellStart"/>
      <w:r>
        <w:rPr>
          <w:sz w:val="28"/>
          <w:szCs w:val="28"/>
          <w:lang w:val="en-US"/>
        </w:rPr>
        <w:t>Braguny</w:t>
      </w:r>
      <w:proofErr w:type="spellEnd"/>
      <w:r w:rsidRPr="00D54651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92B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многофункционального центра (далее – МФЦ), </w:t>
      </w:r>
      <w:r w:rsidRPr="00992B39">
        <w:rPr>
          <w:sz w:val="28"/>
          <w:szCs w:val="28"/>
        </w:rPr>
        <w:t>а также может быть принята на личном приёме заявителя.</w:t>
      </w:r>
    </w:p>
    <w:p w:rsidR="003F3165" w:rsidRPr="00992B39" w:rsidRDefault="003F3165" w:rsidP="003F3165">
      <w:pPr>
        <w:pStyle w:val="17"/>
        <w:numPr>
          <w:ilvl w:val="1"/>
          <w:numId w:val="16"/>
        </w:numPr>
        <w:shd w:val="clear" w:color="auto" w:fill="auto"/>
        <w:tabs>
          <w:tab w:val="left" w:pos="1215"/>
        </w:tabs>
        <w:spacing w:before="0" w:line="240" w:lineRule="auto"/>
        <w:ind w:left="0" w:firstLine="709"/>
        <w:rPr>
          <w:sz w:val="28"/>
          <w:szCs w:val="28"/>
        </w:rPr>
      </w:pPr>
      <w:r w:rsidRPr="00992B39">
        <w:rPr>
          <w:sz w:val="28"/>
          <w:szCs w:val="28"/>
        </w:rPr>
        <w:t>Жалоба должна содержать:</w:t>
      </w:r>
    </w:p>
    <w:p w:rsidR="003F3165" w:rsidRPr="00992B39" w:rsidRDefault="003F3165" w:rsidP="003F3165">
      <w:pPr>
        <w:pStyle w:val="17"/>
        <w:numPr>
          <w:ilvl w:val="0"/>
          <w:numId w:val="15"/>
        </w:numPr>
        <w:shd w:val="clear" w:color="auto" w:fill="auto"/>
        <w:tabs>
          <w:tab w:val="left" w:pos="1062"/>
        </w:tabs>
        <w:spacing w:before="0" w:line="240" w:lineRule="auto"/>
        <w:ind w:firstLine="709"/>
        <w:rPr>
          <w:sz w:val="28"/>
          <w:szCs w:val="28"/>
        </w:rPr>
      </w:pPr>
      <w:r w:rsidRPr="00992B39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МФЦ решение и действия (бездействие) которого обжалуются;</w:t>
      </w:r>
    </w:p>
    <w:p w:rsidR="003F3165" w:rsidRPr="00992B39" w:rsidRDefault="003F3165" w:rsidP="003F3165">
      <w:pPr>
        <w:pStyle w:val="17"/>
        <w:numPr>
          <w:ilvl w:val="0"/>
          <w:numId w:val="15"/>
        </w:numPr>
        <w:shd w:val="clear" w:color="auto" w:fill="auto"/>
        <w:tabs>
          <w:tab w:val="left" w:pos="937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992B39">
        <w:rPr>
          <w:sz w:val="28"/>
          <w:szCs w:val="28"/>
        </w:rPr>
        <w:t>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F3165" w:rsidRPr="00863E9F" w:rsidRDefault="003F3165" w:rsidP="003F3165">
      <w:pPr>
        <w:pStyle w:val="17"/>
        <w:numPr>
          <w:ilvl w:val="0"/>
          <w:numId w:val="15"/>
        </w:numPr>
        <w:shd w:val="clear" w:color="auto" w:fill="auto"/>
        <w:tabs>
          <w:tab w:val="left" w:pos="961"/>
        </w:tabs>
        <w:spacing w:before="0" w:line="240" w:lineRule="auto"/>
        <w:ind w:firstLine="709"/>
        <w:rPr>
          <w:sz w:val="28"/>
          <w:szCs w:val="28"/>
        </w:rPr>
      </w:pPr>
      <w:r w:rsidRPr="00863E9F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</w:t>
      </w:r>
      <w:r>
        <w:rPr>
          <w:sz w:val="28"/>
          <w:szCs w:val="28"/>
        </w:rPr>
        <w:t xml:space="preserve"> либо муниципального служащего;</w:t>
      </w:r>
    </w:p>
    <w:p w:rsidR="003F3165" w:rsidRPr="00992B39" w:rsidRDefault="003F3165" w:rsidP="003F3165">
      <w:pPr>
        <w:pStyle w:val="17"/>
        <w:numPr>
          <w:ilvl w:val="0"/>
          <w:numId w:val="15"/>
        </w:numPr>
        <w:shd w:val="clear" w:color="auto" w:fill="auto"/>
        <w:tabs>
          <w:tab w:val="left" w:pos="961"/>
        </w:tabs>
        <w:spacing w:before="0" w:line="240" w:lineRule="auto"/>
        <w:ind w:firstLine="709"/>
        <w:rPr>
          <w:sz w:val="28"/>
          <w:szCs w:val="28"/>
        </w:rPr>
      </w:pPr>
      <w:r w:rsidRPr="00863E9F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F3165" w:rsidRPr="00992B39" w:rsidRDefault="003F3165" w:rsidP="003F3165">
      <w:pPr>
        <w:pStyle w:val="17"/>
        <w:numPr>
          <w:ilvl w:val="1"/>
          <w:numId w:val="16"/>
        </w:numPr>
        <w:shd w:val="clear" w:color="auto" w:fill="auto"/>
        <w:tabs>
          <w:tab w:val="left" w:pos="1297"/>
        </w:tabs>
        <w:spacing w:before="0" w:line="240" w:lineRule="auto"/>
        <w:ind w:left="0" w:firstLine="709"/>
        <w:rPr>
          <w:sz w:val="28"/>
          <w:szCs w:val="28"/>
        </w:rPr>
      </w:pPr>
      <w:proofErr w:type="gramStart"/>
      <w:r w:rsidRPr="00992B39">
        <w:rPr>
          <w:sz w:val="28"/>
          <w:szCs w:val="28"/>
        </w:rPr>
        <w:t xml:space="preserve">Жалоба, поступившая </w:t>
      </w:r>
      <w:bookmarkStart w:id="11" w:name="_GoBack"/>
      <w:bookmarkEnd w:id="11"/>
      <w:r w:rsidRPr="00992B39">
        <w:rPr>
          <w:sz w:val="28"/>
          <w:szCs w:val="28"/>
        </w:rPr>
        <w:t>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  <w:proofErr w:type="gramEnd"/>
    </w:p>
    <w:p w:rsidR="003F3165" w:rsidRPr="00992B39" w:rsidRDefault="003F3165" w:rsidP="003F31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B39">
        <w:rPr>
          <w:rFonts w:ascii="Times New Roman" w:hAnsi="Times New Roman" w:cs="Times New Roman"/>
          <w:sz w:val="28"/>
          <w:szCs w:val="28"/>
        </w:rPr>
        <w:t>5.5. По результатам рассмотрения жалобы</w:t>
      </w: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E302C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Брагунского 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B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2B39"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</w:p>
    <w:p w:rsidR="003F3165" w:rsidRPr="00992B39" w:rsidRDefault="003F3165" w:rsidP="003F31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2B39">
        <w:rPr>
          <w:rFonts w:ascii="Times New Roman" w:hAnsi="Times New Roman" w:cs="Times New Roman"/>
          <w:sz w:val="28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F3165" w:rsidRPr="00992B39" w:rsidRDefault="003F3165" w:rsidP="003F31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B39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3F3165" w:rsidRPr="00992B39" w:rsidRDefault="003F3165" w:rsidP="003F3165">
      <w:pPr>
        <w:pStyle w:val="ConsPlusNormal"/>
        <w:widowControl/>
        <w:numPr>
          <w:ilvl w:val="1"/>
          <w:numId w:val="17"/>
        </w:numPr>
        <w:suppressAutoHyphens/>
        <w:autoSpaceDE/>
        <w:adjustRightInd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92B39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днём принятия решения, указанного в пункте 5.11, заявителю в письменной форме и по желанию заявителя в </w:t>
      </w:r>
      <w:r w:rsidRPr="00992B39">
        <w:rPr>
          <w:rFonts w:ascii="Times New Roman" w:hAnsi="Times New Roman" w:cs="Times New Roman"/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3F3165" w:rsidRPr="00992B39" w:rsidRDefault="003F3165" w:rsidP="003F31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B39">
        <w:rPr>
          <w:rFonts w:ascii="Times New Roman" w:hAnsi="Times New Roman" w:cs="Times New Roman"/>
          <w:sz w:val="28"/>
          <w:szCs w:val="28"/>
        </w:rPr>
        <w:t xml:space="preserve">5.7. В случае установления в ходе или по результатам </w:t>
      </w:r>
      <w:proofErr w:type="gramStart"/>
      <w:r w:rsidRPr="00992B39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2B39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F3165" w:rsidRPr="00992B39" w:rsidRDefault="003F3165" w:rsidP="003F3165">
      <w:pPr>
        <w:rPr>
          <w:sz w:val="28"/>
          <w:szCs w:val="28"/>
        </w:rPr>
      </w:pPr>
    </w:p>
    <w:p w:rsidR="003F3165" w:rsidRPr="00D00A64" w:rsidRDefault="003F3165" w:rsidP="003F3165">
      <w:pPr>
        <w:rPr>
          <w:sz w:val="28"/>
          <w:szCs w:val="28"/>
        </w:rPr>
      </w:pPr>
    </w:p>
    <w:p w:rsidR="003F3165" w:rsidRDefault="003F3165" w:rsidP="003F31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F3165" w:rsidRDefault="003F3165" w:rsidP="003F316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3F3165" w:rsidRDefault="003F3165" w:rsidP="003F3165"/>
    <w:p w:rsidR="003F3165" w:rsidRDefault="003F3165" w:rsidP="003F3165"/>
    <w:p w:rsidR="00B80DE7" w:rsidRDefault="00B80DE7" w:rsidP="003F3165">
      <w:pPr>
        <w:ind w:left="-567" w:right="141" w:hanging="141"/>
      </w:pPr>
    </w:p>
    <w:sectPr w:rsidR="00B80DE7" w:rsidSect="003F316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EE3"/>
    <w:multiLevelType w:val="multilevel"/>
    <w:tmpl w:val="EC228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34750"/>
    <w:multiLevelType w:val="multilevel"/>
    <w:tmpl w:val="354051BE"/>
    <w:lvl w:ilvl="0">
      <w:start w:val="2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C9193A"/>
    <w:multiLevelType w:val="multilevel"/>
    <w:tmpl w:val="11928D1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1F90173A"/>
    <w:multiLevelType w:val="multilevel"/>
    <w:tmpl w:val="7C461E3C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55B0B"/>
    <w:multiLevelType w:val="multilevel"/>
    <w:tmpl w:val="135E655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9F60F2B"/>
    <w:multiLevelType w:val="multilevel"/>
    <w:tmpl w:val="3DF0A7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295B9C"/>
    <w:multiLevelType w:val="multilevel"/>
    <w:tmpl w:val="776002B6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5A4D13"/>
    <w:multiLevelType w:val="multilevel"/>
    <w:tmpl w:val="114AAB4A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2C16C2"/>
    <w:multiLevelType w:val="multilevel"/>
    <w:tmpl w:val="9C641F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64093E"/>
    <w:multiLevelType w:val="multilevel"/>
    <w:tmpl w:val="5FF246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981F05"/>
    <w:multiLevelType w:val="multilevel"/>
    <w:tmpl w:val="9AA652A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E565E3"/>
    <w:multiLevelType w:val="multilevel"/>
    <w:tmpl w:val="0F16232A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1115AB"/>
    <w:multiLevelType w:val="multilevel"/>
    <w:tmpl w:val="E60A954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3"/>
  </w:num>
  <w:num w:numId="5">
    <w:abstractNumId w:val="4"/>
  </w:num>
  <w:num w:numId="6">
    <w:abstractNumId w:val="8"/>
  </w:num>
  <w:num w:numId="7">
    <w:abstractNumId w:val="9"/>
  </w:num>
  <w:num w:numId="8">
    <w:abstractNumId w:val="14"/>
  </w:num>
  <w:num w:numId="9">
    <w:abstractNumId w:val="15"/>
  </w:num>
  <w:num w:numId="10">
    <w:abstractNumId w:val="5"/>
  </w:num>
  <w:num w:numId="11">
    <w:abstractNumId w:val="16"/>
  </w:num>
  <w:num w:numId="12">
    <w:abstractNumId w:val="1"/>
  </w:num>
  <w:num w:numId="13">
    <w:abstractNumId w:val="7"/>
  </w:num>
  <w:num w:numId="14">
    <w:abstractNumId w:val="12"/>
  </w:num>
  <w:num w:numId="15">
    <w:abstractNumId w:val="11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3F3165"/>
    <w:rsid w:val="001E1C0E"/>
    <w:rsid w:val="003F3165"/>
    <w:rsid w:val="0070158E"/>
    <w:rsid w:val="00B11E93"/>
    <w:rsid w:val="00B80DE7"/>
    <w:rsid w:val="00C44B32"/>
    <w:rsid w:val="00C71308"/>
    <w:rsid w:val="00DA0794"/>
    <w:rsid w:val="00DB4951"/>
    <w:rsid w:val="00E5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1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Заголовок №1_"/>
    <w:link w:val="10"/>
    <w:rsid w:val="003F31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F3165"/>
    <w:pPr>
      <w:shd w:val="clear" w:color="auto" w:fill="FFFFFF"/>
      <w:spacing w:before="600" w:after="48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3">
    <w:name w:val="Основной текст_"/>
    <w:link w:val="17"/>
    <w:rsid w:val="003F316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3"/>
    <w:rsid w:val="003F3165"/>
    <w:pPr>
      <w:shd w:val="clear" w:color="auto" w:fill="FFFFFF"/>
      <w:spacing w:before="480" w:line="322" w:lineRule="exact"/>
      <w:jc w:val="both"/>
    </w:pPr>
    <w:rPr>
      <w:sz w:val="27"/>
      <w:szCs w:val="27"/>
      <w:lang w:eastAsia="en-US"/>
    </w:rPr>
  </w:style>
  <w:style w:type="paragraph" w:customStyle="1" w:styleId="ConsPlusDocList">
    <w:name w:val="ConsPlusDocList"/>
    <w:next w:val="a"/>
    <w:rsid w:val="003F316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3F316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EE39-A66F-41F8-ACD7-9DAAA957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4864</Words>
  <Characters>27730</Characters>
  <Application>Microsoft Office Word</Application>
  <DocSecurity>0</DocSecurity>
  <Lines>231</Lines>
  <Paragraphs>65</Paragraphs>
  <ScaleCrop>false</ScaleCrop>
  <Company>Microsoft</Company>
  <LinksUpToDate>false</LinksUpToDate>
  <CharactersWithSpaces>32529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2016-03-14T06:02:00Z</cp:lastPrinted>
  <dcterms:created xsi:type="dcterms:W3CDTF">2016-02-25T14:11:00Z</dcterms:created>
  <dcterms:modified xsi:type="dcterms:W3CDTF">2016-03-18T07:58:00Z</dcterms:modified>
</cp:coreProperties>
</file>