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19" w:rsidRPr="00016E82" w:rsidRDefault="00114570" w:rsidP="00A82319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A82319" w:rsidRPr="00016E82" w:rsidRDefault="00560C51" w:rsidP="00A8231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Совет депутатов </w:t>
      </w:r>
      <w:r w:rsidR="00992410">
        <w:rPr>
          <w:rFonts w:ascii="Times New Roman" w:hAnsi="Times New Roman" w:cs="Times New Roman"/>
          <w:b/>
          <w:sz w:val="28"/>
          <w:szCs w:val="28"/>
          <w:lang w:eastAsia="en-US"/>
        </w:rPr>
        <w:t>Брагунского</w:t>
      </w:r>
      <w:r w:rsidR="0015181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</w:t>
      </w:r>
      <w:r w:rsidR="00D940B4"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</w:t>
      </w: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поселения</w:t>
      </w:r>
    </w:p>
    <w:p w:rsidR="00560C51" w:rsidRPr="00016E82" w:rsidRDefault="0015181D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Гудермесского</w:t>
      </w:r>
      <w:r w:rsidR="00560C51"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муниципального района Чеченской Республики</w:t>
      </w:r>
    </w:p>
    <w:p w:rsidR="00560C51" w:rsidRPr="00016E82" w:rsidRDefault="00560C51" w:rsidP="006549FA">
      <w:pPr>
        <w:pStyle w:val="a9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0C51" w:rsidRPr="00016E82" w:rsidRDefault="00560C51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5F65FE" w:rsidRPr="00016E82" w:rsidRDefault="005F65FE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0C51" w:rsidRPr="00016E82" w:rsidRDefault="00560C51" w:rsidP="0015181D">
      <w:pPr>
        <w:pStyle w:val="a9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>от «</w:t>
      </w:r>
      <w:r w:rsidR="00C34B1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1751A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18</w:t>
      </w:r>
      <w:r w:rsidR="00C34B1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» </w:t>
      </w:r>
      <w:r w:rsidR="00C34B1C" w:rsidRPr="00C34B1C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мая</w:t>
      </w:r>
      <w:r w:rsidR="001451EE"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201</w:t>
      </w:r>
      <w:r w:rsidR="00D3039D"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>7</w:t>
      </w: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г.                  </w:t>
      </w:r>
      <w:r w:rsidR="00C34B1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</w:t>
      </w: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№ </w:t>
      </w:r>
      <w:r w:rsidR="00C34B1C" w:rsidRPr="00C34B1C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32</w:t>
      </w:r>
      <w:r w:rsidR="0015181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</w:t>
      </w:r>
      <w:r w:rsidR="00C34B1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</w:t>
      </w:r>
      <w:r w:rsidR="0015181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2F683E"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с. </w:t>
      </w:r>
      <w:r w:rsidR="00992410">
        <w:rPr>
          <w:rFonts w:ascii="Times New Roman" w:hAnsi="Times New Roman" w:cs="Times New Roman"/>
          <w:b/>
          <w:sz w:val="28"/>
          <w:szCs w:val="28"/>
          <w:lang w:eastAsia="en-US"/>
        </w:rPr>
        <w:t>Брагуны</w:t>
      </w:r>
    </w:p>
    <w:p w:rsidR="00560C51" w:rsidRPr="00016E82" w:rsidRDefault="00560C51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9061F" w:rsidRPr="00016E82" w:rsidRDefault="00580558" w:rsidP="00580558">
      <w:pPr>
        <w:pStyle w:val="a5"/>
        <w:widowControl w:val="0"/>
        <w:suppressAutoHyphens/>
        <w:ind w:right="0"/>
        <w:jc w:val="center"/>
        <w:rPr>
          <w:b/>
          <w:sz w:val="28"/>
          <w:szCs w:val="28"/>
        </w:rPr>
      </w:pPr>
      <w:r w:rsidRPr="00016E82">
        <w:rPr>
          <w:b/>
          <w:sz w:val="28"/>
          <w:szCs w:val="28"/>
        </w:rPr>
        <w:t>О вне</w:t>
      </w:r>
      <w:r w:rsidR="0009061F" w:rsidRPr="00016E82">
        <w:rPr>
          <w:b/>
          <w:sz w:val="28"/>
          <w:szCs w:val="28"/>
        </w:rPr>
        <w:t>сении изменений и дополнений в У</w:t>
      </w:r>
      <w:r w:rsidRPr="00016E82">
        <w:rPr>
          <w:b/>
          <w:sz w:val="28"/>
          <w:szCs w:val="28"/>
        </w:rPr>
        <w:t xml:space="preserve">став </w:t>
      </w:r>
    </w:p>
    <w:p w:rsidR="00580558" w:rsidRPr="00016E82" w:rsidRDefault="00992410" w:rsidP="00580558">
      <w:pPr>
        <w:pStyle w:val="a5"/>
        <w:widowControl w:val="0"/>
        <w:suppressAutoHyphens/>
        <w:ind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Брагунского</w:t>
      </w:r>
      <w:r w:rsidRPr="00016E82">
        <w:rPr>
          <w:b/>
          <w:sz w:val="28"/>
          <w:szCs w:val="28"/>
        </w:rPr>
        <w:t xml:space="preserve"> </w:t>
      </w:r>
      <w:r w:rsidR="00D940B4" w:rsidRPr="00016E82">
        <w:rPr>
          <w:b/>
          <w:sz w:val="28"/>
          <w:szCs w:val="28"/>
        </w:rPr>
        <w:t>сельского</w:t>
      </w:r>
      <w:r w:rsidR="0015181D">
        <w:rPr>
          <w:b/>
          <w:sz w:val="28"/>
          <w:szCs w:val="28"/>
        </w:rPr>
        <w:t xml:space="preserve"> </w:t>
      </w:r>
      <w:r w:rsidR="00580558" w:rsidRPr="00016E82">
        <w:rPr>
          <w:b/>
          <w:sz w:val="28"/>
          <w:szCs w:val="28"/>
        </w:rPr>
        <w:t>поселения</w:t>
      </w:r>
    </w:p>
    <w:p w:rsidR="00580558" w:rsidRPr="00016E82" w:rsidRDefault="00580558" w:rsidP="00580558">
      <w:pPr>
        <w:rPr>
          <w:rFonts w:ascii="Times New Roman" w:hAnsi="Times New Roman" w:cs="Times New Roman"/>
          <w:sz w:val="28"/>
          <w:szCs w:val="28"/>
        </w:rPr>
      </w:pPr>
    </w:p>
    <w:p w:rsidR="00580558" w:rsidRPr="00016E82" w:rsidRDefault="0009061F" w:rsidP="00401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hAnsi="Times New Roman" w:cs="Times New Roman"/>
          <w:sz w:val="28"/>
          <w:szCs w:val="28"/>
        </w:rPr>
        <w:t>В целях приведения У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992410" w:rsidRPr="00992410">
        <w:rPr>
          <w:rFonts w:ascii="Times New Roman" w:hAnsi="Times New Roman" w:cs="Times New Roman"/>
          <w:sz w:val="28"/>
          <w:szCs w:val="28"/>
        </w:rPr>
        <w:t xml:space="preserve"> </w:t>
      </w:r>
      <w:r w:rsidR="00D940B4" w:rsidRPr="00016E82">
        <w:rPr>
          <w:rFonts w:ascii="Times New Roman" w:hAnsi="Times New Roman" w:cs="Times New Roman"/>
          <w:sz w:val="28"/>
          <w:szCs w:val="28"/>
        </w:rPr>
        <w:t>сельского</w:t>
      </w:r>
      <w:r w:rsidR="0015181D">
        <w:rPr>
          <w:rFonts w:ascii="Times New Roman" w:hAnsi="Times New Roman" w:cs="Times New Roman"/>
          <w:sz w:val="28"/>
          <w:szCs w:val="28"/>
        </w:rPr>
        <w:t xml:space="preserve"> 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поселения в соответствие с действующим законодательством Российской Федерации, руководствуясь статьей 44 Федерального закона от 06.10.2003 №131-ФЗ «Об общих принципах организации местного самоуправления в Российской Федерации», Совет депутатов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15181D">
        <w:rPr>
          <w:rFonts w:ascii="Times New Roman" w:hAnsi="Times New Roman" w:cs="Times New Roman"/>
          <w:sz w:val="28"/>
          <w:szCs w:val="28"/>
        </w:rPr>
        <w:t xml:space="preserve">  </w:t>
      </w:r>
      <w:r w:rsidR="00D940B4" w:rsidRPr="00016E8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5181D">
        <w:rPr>
          <w:rFonts w:ascii="Times New Roman" w:hAnsi="Times New Roman" w:cs="Times New Roman"/>
          <w:sz w:val="28"/>
          <w:szCs w:val="28"/>
        </w:rPr>
        <w:t xml:space="preserve"> </w:t>
      </w:r>
      <w:r w:rsidR="00580558" w:rsidRPr="00016E82">
        <w:rPr>
          <w:rFonts w:ascii="Times New Roman" w:hAnsi="Times New Roman" w:cs="Times New Roman"/>
          <w:sz w:val="28"/>
          <w:szCs w:val="28"/>
        </w:rPr>
        <w:t>поселения</w:t>
      </w:r>
    </w:p>
    <w:p w:rsidR="006549FA" w:rsidRPr="00016E82" w:rsidRDefault="006549FA" w:rsidP="00401F3A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80558" w:rsidRPr="00016E82" w:rsidRDefault="00580558" w:rsidP="00401F3A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6E8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9061F" w:rsidRPr="00016E82" w:rsidRDefault="0009061F" w:rsidP="00401F3A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80558" w:rsidRPr="00016E82" w:rsidRDefault="0009061F" w:rsidP="00401F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hAnsi="Times New Roman" w:cs="Times New Roman"/>
          <w:sz w:val="28"/>
          <w:szCs w:val="28"/>
        </w:rPr>
        <w:t>1. Внести в У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став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hAnsi="Times New Roman" w:cs="Times New Roman"/>
          <w:sz w:val="28"/>
          <w:szCs w:val="28"/>
        </w:rPr>
        <w:t xml:space="preserve"> </w:t>
      </w:r>
      <w:r w:rsidR="00D940B4" w:rsidRPr="00016E82">
        <w:rPr>
          <w:rFonts w:ascii="Times New Roman" w:hAnsi="Times New Roman" w:cs="Times New Roman"/>
          <w:sz w:val="28"/>
          <w:szCs w:val="28"/>
        </w:rPr>
        <w:t>сельского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 поселения следующие изменения и дополнения:</w:t>
      </w:r>
    </w:p>
    <w:p w:rsidR="00834DD7" w:rsidRPr="00016E82" w:rsidRDefault="00834DD7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EF3" w:rsidRPr="00016E82" w:rsidRDefault="00BC6818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061F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Подпункт 1 пункта 2 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940B4" w:rsidRPr="00016E82">
        <w:rPr>
          <w:rFonts w:ascii="Times New Roman" w:eastAsia="Times New Roman" w:hAnsi="Times New Roman" w:cs="Times New Roman"/>
          <w:bCs/>
          <w:sz w:val="28"/>
          <w:szCs w:val="28"/>
        </w:rPr>
        <w:t>тать</w:t>
      </w:r>
      <w:r w:rsidR="0009061F" w:rsidRPr="00016E8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CD7637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F40EF3"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F40EF3" w:rsidRPr="00016E82">
        <w:rPr>
          <w:rFonts w:ascii="Times New Roman" w:eastAsia="Times New Roman" w:hAnsi="Times New Roman" w:cs="Times New Roman"/>
          <w:b/>
          <w:sz w:val="28"/>
          <w:szCs w:val="28"/>
        </w:rPr>
        <w:t>Публичные слушания</w:t>
      </w:r>
      <w:r w:rsidR="0009061F"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F40EF3" w:rsidRPr="00016E82" w:rsidRDefault="0009061F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 xml:space="preserve">«1) 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Pr="00016E8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става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поселения, а также проект муниципального нормативного правового акта о внесении изменений и дополнений в данный устав, кроме случаев, когда в </w:t>
      </w:r>
      <w:r w:rsidRPr="00016E8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став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r w:rsidRPr="00016E8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9061F" w:rsidRPr="00016E82" w:rsidRDefault="0009061F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319" w:rsidRPr="00016E82" w:rsidRDefault="00A82319" w:rsidP="00401F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E82">
        <w:rPr>
          <w:rFonts w:ascii="Times New Roman" w:eastAsia="Calibri" w:hAnsi="Times New Roman" w:cs="Times New Roman"/>
          <w:sz w:val="28"/>
        </w:rPr>
        <w:t>1.2</w:t>
      </w:r>
      <w:hyperlink r:id="rId7" w:anchor="/document/186367/entry/36041" w:history="1">
        <w:r w:rsidRPr="00016E82">
          <w:rPr>
            <w:rFonts w:ascii="Times New Roman" w:eastAsia="Calibri" w:hAnsi="Times New Roman" w:cs="Times New Roman"/>
            <w:sz w:val="28"/>
            <w:szCs w:val="28"/>
          </w:rPr>
          <w:t xml:space="preserve"> Абзац 6 статьи 2</w:t>
        </w:r>
      </w:hyperlink>
      <w:r w:rsidRPr="00016E82">
        <w:rPr>
          <w:rFonts w:ascii="Times New Roman" w:eastAsia="Calibri" w:hAnsi="Times New Roman" w:cs="Times New Roman"/>
          <w:sz w:val="28"/>
          <w:szCs w:val="28"/>
        </w:rPr>
        <w:t>1 (</w:t>
      </w:r>
      <w:r w:rsidRPr="00016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</w:t>
      </w:r>
      <w:r w:rsidR="00992410" w:rsidRPr="00992410">
        <w:rPr>
          <w:rFonts w:ascii="Times New Roman" w:hAnsi="Times New Roman" w:cs="Times New Roman"/>
          <w:b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16E82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</w:t>
      </w:r>
      <w:r w:rsidRPr="00016E82">
        <w:rPr>
          <w:rFonts w:ascii="Times New Roman" w:eastAsia="Calibri" w:hAnsi="Times New Roman" w:cs="Times New Roman"/>
          <w:sz w:val="28"/>
          <w:szCs w:val="28"/>
        </w:rPr>
        <w:t>) изложить в следующей редакции: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Calibri" w:hAnsi="Times New Roman" w:cs="Times New Roman"/>
          <w:sz w:val="28"/>
          <w:szCs w:val="28"/>
        </w:rPr>
        <w:t xml:space="preserve">«Глава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16E82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</w:t>
      </w:r>
      <w:r w:rsidR="001518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16E82">
        <w:rPr>
          <w:rFonts w:ascii="Times New Roman" w:eastAsia="Calibri" w:hAnsi="Times New Roman" w:cs="Times New Roman"/>
          <w:sz w:val="28"/>
          <w:szCs w:val="28"/>
        </w:rPr>
        <w:t>должен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коррупции",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 (или) пользоваться иностран</w:t>
      </w:r>
      <w:r w:rsidR="00987E37" w:rsidRPr="00016E82">
        <w:rPr>
          <w:rFonts w:ascii="Times New Roman" w:eastAsia="Calibri" w:hAnsi="Times New Roman" w:cs="Times New Roman"/>
          <w:sz w:val="28"/>
          <w:szCs w:val="28"/>
        </w:rPr>
        <w:t>ными финансовыми инструментами»;</w:t>
      </w:r>
      <w:r w:rsidRPr="00016E8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DD7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3D0B" w:rsidRPr="00016E82">
        <w:rPr>
          <w:rFonts w:ascii="Times New Roman" w:eastAsia="Times New Roman" w:hAnsi="Times New Roman" w:cs="Times New Roman"/>
          <w:sz w:val="28"/>
          <w:szCs w:val="28"/>
        </w:rPr>
        <w:t>Статью 22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40EF3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Исполнение обязанностей главы </w:t>
      </w:r>
      <w:r w:rsidR="00992410" w:rsidRPr="00992410">
        <w:rPr>
          <w:rFonts w:ascii="Times New Roman" w:hAnsi="Times New Roman" w:cs="Times New Roman"/>
          <w:b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40B4" w:rsidRPr="00016E82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="00F40EF3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) изложить в следующей редакции:</w:t>
      </w:r>
    </w:p>
    <w:p w:rsidR="000F4D74" w:rsidRPr="00016E82" w:rsidRDefault="000F4D74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 xml:space="preserve">«В случае временного отсутствия главы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поселения, а также досрочного прекращения полномочий главы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016E82">
        <w:rPr>
          <w:rFonts w:ascii="Times New Roman" w:hAnsi="Times New Roman" w:cs="Times New Roman"/>
          <w:sz w:val="28"/>
          <w:szCs w:val="28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</w:t>
      </w:r>
      <w:r w:rsidR="00D71C46" w:rsidRPr="00016E82">
        <w:rPr>
          <w:rFonts w:ascii="Times New Roman" w:hAnsi="Times New Roman" w:cs="Times New Roman"/>
          <w:sz w:val="28"/>
          <w:szCs w:val="28"/>
        </w:rPr>
        <w:t xml:space="preserve"> временно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 решению Совета депутатов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15181D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исполняет заместитель председателя Совета депутатов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15181D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при его отсутствии, один из депутатов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15181D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99241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09061F" w:rsidRPr="00016E8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F4D74" w:rsidRPr="00016E82" w:rsidRDefault="000F4D74" w:rsidP="00401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319" w:rsidRPr="00016E82" w:rsidRDefault="00A82319" w:rsidP="00401F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6E82">
        <w:rPr>
          <w:rFonts w:ascii="Times New Roman" w:hAnsi="Times New Roman" w:cs="Times New Roman"/>
          <w:sz w:val="28"/>
        </w:rPr>
        <w:t>1.4.</w:t>
      </w:r>
      <w:hyperlink r:id="rId8" w:anchor="/document/186367/entry/40011" w:history="1">
        <w:r w:rsidRPr="00016E82">
          <w:rPr>
            <w:rFonts w:ascii="Times New Roman" w:eastAsia="Calibri" w:hAnsi="Times New Roman" w:cs="Times New Roman"/>
            <w:sz w:val="28"/>
            <w:szCs w:val="28"/>
          </w:rPr>
          <w:t>Статью</w:t>
        </w:r>
      </w:hyperlink>
      <w:r w:rsidRPr="00016E82">
        <w:rPr>
          <w:rFonts w:ascii="Times New Roman" w:eastAsia="Calibri" w:hAnsi="Times New Roman" w:cs="Times New Roman"/>
          <w:sz w:val="28"/>
          <w:szCs w:val="28"/>
        </w:rPr>
        <w:t xml:space="preserve"> 33</w:t>
      </w:r>
      <w:r w:rsidRPr="00016E82">
        <w:rPr>
          <w:rFonts w:ascii="Times New Roman" w:eastAsia="Calibri" w:hAnsi="Times New Roman" w:cs="Times New Roman"/>
          <w:b/>
          <w:sz w:val="28"/>
          <w:szCs w:val="28"/>
        </w:rPr>
        <w:t xml:space="preserve"> (Досрочное прекращение полномочий депутата Совета депутатов </w:t>
      </w:r>
      <w:r w:rsidR="00992410" w:rsidRPr="00992410">
        <w:rPr>
          <w:rFonts w:ascii="Times New Roman" w:hAnsi="Times New Roman" w:cs="Times New Roman"/>
          <w:b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16E82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поселения) </w:t>
      </w:r>
      <w:r w:rsidRPr="00016E82">
        <w:rPr>
          <w:rFonts w:ascii="Times New Roman" w:eastAsia="Calibri" w:hAnsi="Times New Roman" w:cs="Times New Roman"/>
          <w:sz w:val="28"/>
          <w:szCs w:val="28"/>
        </w:rPr>
        <w:t xml:space="preserve">дополнить 16 </w:t>
      </w:r>
      <w:hyperlink r:id="rId9" w:anchor="/document/186367/entry/400112" w:history="1">
        <w:r w:rsidRPr="00016E82">
          <w:rPr>
            <w:rFonts w:ascii="Times New Roman" w:eastAsia="Calibri" w:hAnsi="Times New Roman" w:cs="Times New Roman"/>
            <w:sz w:val="28"/>
            <w:szCs w:val="28"/>
          </w:rPr>
          <w:t>абзацем</w:t>
        </w:r>
      </w:hyperlink>
      <w:r w:rsidRPr="00016E82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A82319" w:rsidRPr="00016E82" w:rsidRDefault="00A82319" w:rsidP="00401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eastAsia="Calibri" w:hAnsi="Times New Roman" w:cs="Times New Roman"/>
          <w:sz w:val="28"/>
          <w:szCs w:val="28"/>
        </w:rPr>
        <w:t>«В случае обращения Главы Чеченской Республики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</w:t>
      </w:r>
      <w:r w:rsidR="00992410">
        <w:rPr>
          <w:rFonts w:ascii="Times New Roman" w:eastAsia="Calibri" w:hAnsi="Times New Roman" w:cs="Times New Roman"/>
          <w:sz w:val="28"/>
          <w:szCs w:val="28"/>
        </w:rPr>
        <w:t>о образования данного заявления</w:t>
      </w:r>
      <w:r w:rsidRPr="00016E8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82319" w:rsidRPr="00016E82" w:rsidRDefault="00A82319" w:rsidP="00401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B9607C" w:rsidRPr="00016E8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. В статью 36 </w:t>
      </w:r>
      <w:r w:rsidRPr="00016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(Глава администрации </w:t>
      </w:r>
      <w:r w:rsidR="00992410" w:rsidRPr="00992410">
        <w:rPr>
          <w:rFonts w:ascii="Times New Roman" w:hAnsi="Times New Roman" w:cs="Times New Roman"/>
          <w:b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16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и его компетенция)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внести следующие изменения:</w:t>
      </w:r>
    </w:p>
    <w:p w:rsidR="00A82319" w:rsidRPr="00016E82" w:rsidRDefault="00A82319" w:rsidP="00401F3A">
      <w:pPr>
        <w:pStyle w:val="p11"/>
        <w:shd w:val="clear" w:color="auto" w:fill="FFFFFF"/>
        <w:ind w:firstLine="709"/>
        <w:jc w:val="both"/>
        <w:rPr>
          <w:sz w:val="28"/>
          <w:szCs w:val="28"/>
        </w:rPr>
      </w:pPr>
      <w:r w:rsidRPr="00016E82">
        <w:rPr>
          <w:sz w:val="28"/>
          <w:szCs w:val="28"/>
        </w:rPr>
        <w:t>а) пункт 8 изложить в следующей редакции:</w:t>
      </w:r>
    </w:p>
    <w:p w:rsidR="00A82319" w:rsidRPr="00016E82" w:rsidRDefault="00A82319" w:rsidP="00401F3A">
      <w:pPr>
        <w:pStyle w:val="p11"/>
        <w:shd w:val="clear" w:color="auto" w:fill="FFFFFF"/>
        <w:ind w:firstLine="709"/>
        <w:jc w:val="both"/>
        <w:rPr>
          <w:sz w:val="28"/>
          <w:szCs w:val="28"/>
        </w:rPr>
      </w:pPr>
      <w:r w:rsidRPr="00016E82">
        <w:rPr>
          <w:sz w:val="28"/>
          <w:szCs w:val="28"/>
        </w:rPr>
        <w:t xml:space="preserve">«8. Глава администрации </w:t>
      </w:r>
      <w:r w:rsidR="00992410" w:rsidRPr="00992410">
        <w:rPr>
          <w:sz w:val="28"/>
          <w:szCs w:val="28"/>
          <w:lang w:eastAsia="en-US"/>
        </w:rPr>
        <w:t>Брагунского</w:t>
      </w:r>
      <w:r w:rsidR="00992410" w:rsidRPr="00016E82">
        <w:rPr>
          <w:sz w:val="28"/>
          <w:szCs w:val="28"/>
        </w:rPr>
        <w:t xml:space="preserve"> </w:t>
      </w:r>
      <w:r w:rsidRPr="00016E82">
        <w:rPr>
          <w:sz w:val="28"/>
          <w:szCs w:val="28"/>
        </w:rPr>
        <w:t>сельского поселения должен соблюдать ограничения, запреты, исполнять обязанности, которые установлены Федеральным за</w:t>
      </w:r>
      <w:r w:rsidR="00987E37" w:rsidRPr="00016E82">
        <w:rPr>
          <w:sz w:val="28"/>
          <w:szCs w:val="28"/>
        </w:rPr>
        <w:t>коном от 25 декабря 2008 года №273-ФЗ «О противодействии коррупции»</w:t>
      </w:r>
      <w:r w:rsidRPr="00016E82">
        <w:rPr>
          <w:sz w:val="28"/>
          <w:szCs w:val="28"/>
        </w:rPr>
        <w:t>, Федеральным з</w:t>
      </w:r>
      <w:r w:rsidR="00987E37" w:rsidRPr="00016E82">
        <w:rPr>
          <w:sz w:val="28"/>
          <w:szCs w:val="28"/>
        </w:rPr>
        <w:t>аконом от 3 декабря 2012 года №230-ФЗ «</w:t>
      </w:r>
      <w:r w:rsidRPr="00016E82">
        <w:rPr>
          <w:sz w:val="28"/>
          <w:szCs w:val="28"/>
        </w:rPr>
        <w:t>О контроле за соответствием расходов лиц, замещающих государственные должности, и</w:t>
      </w:r>
      <w:r w:rsidR="00987E37" w:rsidRPr="00016E82">
        <w:rPr>
          <w:sz w:val="28"/>
          <w:szCs w:val="28"/>
        </w:rPr>
        <w:t xml:space="preserve"> иных лиц их доходам»</w:t>
      </w:r>
      <w:r w:rsidRPr="00016E82">
        <w:rPr>
          <w:sz w:val="28"/>
          <w:szCs w:val="28"/>
        </w:rPr>
        <w:t>, Федеральн</w:t>
      </w:r>
      <w:r w:rsidR="00987E37" w:rsidRPr="00016E82">
        <w:rPr>
          <w:sz w:val="28"/>
          <w:szCs w:val="28"/>
        </w:rPr>
        <w:t>ым законом от 7 мая 2013 года №79-ФЗ «</w:t>
      </w:r>
      <w:r w:rsidRPr="00016E82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б) дополнить пунктом 10.1 следующего содержания: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«10.1. Контракт с главой администрации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</w:t>
      </w:r>
      <w:r w:rsidR="00401F3A" w:rsidRPr="00016E82">
        <w:rPr>
          <w:rFonts w:ascii="Times New Roman" w:eastAsia="Times New Roman" w:hAnsi="Times New Roman" w:cs="Times New Roman"/>
          <w:bCs/>
          <w:sz w:val="28"/>
          <w:szCs w:val="28"/>
        </w:rPr>
        <w:t>поселения,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</w:t>
      </w:r>
      <w:r w:rsidR="00401F3A" w:rsidRPr="00016E82">
        <w:rPr>
          <w:rFonts w:ascii="Times New Roman" w:eastAsia="Times New Roman" w:hAnsi="Times New Roman" w:cs="Times New Roman"/>
          <w:bCs/>
          <w:sz w:val="28"/>
          <w:szCs w:val="28"/>
        </w:rPr>
        <w:t>быть,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расторгнут в судебном порядке на основании заявления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связи с несоблюдением ограничений, запретов, неисполнением обязанностей, которые установлены Федеральным законом от 25 декабря 2008 года №273-ФЗ «О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противодействии коррупции", Федеральным законом от 3 декабря 2012 года N230-ФЗ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коррупции.»</w:t>
      </w:r>
      <w:r w:rsidR="00401F3A" w:rsidRPr="00016E8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в) пункт 13 изложить в следующей редакции</w:t>
      </w:r>
      <w:r w:rsidR="006C4D5C" w:rsidRPr="00016E8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«13. В случае досрочного прекращения полномочий главы администрации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поселения,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первый заместитель главы администрации на основании распоряжения главы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15181D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поселения.»;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061F" w:rsidRPr="00016E82" w:rsidRDefault="0009061F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EF3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9607C" w:rsidRPr="00016E82">
        <w:rPr>
          <w:rFonts w:ascii="Times New Roman" w:eastAsia="Times New Roman" w:hAnsi="Times New Roman" w:cs="Times New Roman"/>
          <w:sz w:val="28"/>
          <w:szCs w:val="28"/>
        </w:rPr>
        <w:t>6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. В статье </w:t>
      </w:r>
      <w:r w:rsidR="00834DD7" w:rsidRPr="00016E82">
        <w:rPr>
          <w:rFonts w:ascii="Times New Roman" w:eastAsia="Times New Roman" w:hAnsi="Times New Roman" w:cs="Times New Roman"/>
          <w:sz w:val="28"/>
          <w:szCs w:val="28"/>
        </w:rPr>
        <w:t>6</w:t>
      </w:r>
      <w:r w:rsidR="00CD7637">
        <w:rPr>
          <w:rFonts w:ascii="Times New Roman" w:eastAsia="Times New Roman" w:hAnsi="Times New Roman" w:cs="Times New Roman"/>
          <w:sz w:val="28"/>
          <w:szCs w:val="28"/>
        </w:rPr>
        <w:t>0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549FA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Устава </w:t>
      </w:r>
      <w:r w:rsidR="00992410" w:rsidRPr="00992410">
        <w:rPr>
          <w:rFonts w:ascii="Times New Roman" w:hAnsi="Times New Roman" w:cs="Times New Roman"/>
          <w:b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49FA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поселения, решения Совета депутатов </w:t>
      </w:r>
      <w:r w:rsidR="00992410" w:rsidRPr="00992410">
        <w:rPr>
          <w:rFonts w:ascii="Times New Roman" w:hAnsi="Times New Roman" w:cs="Times New Roman"/>
          <w:b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49FA" w:rsidRPr="00016E82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о внесении изменений и (или) дополнений в Устав</w:t>
      </w:r>
      <w:r w:rsidR="006549FA" w:rsidRPr="009924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92410" w:rsidRPr="00992410">
        <w:rPr>
          <w:rFonts w:ascii="Times New Roman" w:hAnsi="Times New Roman" w:cs="Times New Roman"/>
          <w:b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49FA" w:rsidRPr="00016E82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F40EF3" w:rsidRPr="00016E82" w:rsidRDefault="00F40EF3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 xml:space="preserve">а) абзац второй пункта 2 изложить в следующей редакции: </w:t>
      </w:r>
    </w:p>
    <w:p w:rsidR="00F40EF3" w:rsidRPr="00016E82" w:rsidRDefault="0009061F" w:rsidP="00401F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поселения, а также порядка участия граждан в его обсуждении в случае, когда в Устав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 вносятся изменения в форме точного воспроизведения положений Конституции Российской Федерации, федеральных законов, Конституции Чеченской Республики или законов Чеченской Республики в целях приведения его в соответствие с этими нормативными правовыми актами.</w:t>
      </w:r>
      <w:r w:rsidRPr="00016E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0EF3" w:rsidRPr="00016E82" w:rsidRDefault="00F40EF3" w:rsidP="00401F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>б) дополнить пунктом 6 следующего содержания:</w:t>
      </w:r>
    </w:p>
    <w:p w:rsidR="00F40EF3" w:rsidRPr="00016E82" w:rsidRDefault="0009061F" w:rsidP="00401F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6. Приведение Устава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соответствие с федеральным законом, законом Чеченской Республики осуществляется в установленный этими законодательными актами срок. В случае если федеральным законом, законом Чеченской Республики указанный срок не установлен, срок приведения Устава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соответствие с федеральным законом, законом Чеченской Республики определяется с учетом даты вступления в силу соответствующего федерального закона, закона Чеченской Республики, необходимости официального опубликования (обнародования) и обсуждения на публичных слушаниях проекта муниципального правового акта о внесении 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изменений и дополнений в Устав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поселения, учета предложений граждан по нему, периодичности заседаний Совета депутатов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1518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поселения, сроков государственной регистрации и официального опубликования (обнародования) такого муниципального правового акта и, как правило, не </w:t>
      </w:r>
      <w:r w:rsidRPr="00016E82">
        <w:rPr>
          <w:rFonts w:ascii="Times New Roman" w:eastAsia="Times New Roman" w:hAnsi="Times New Roman" w:cs="Times New Roman"/>
          <w:sz w:val="28"/>
          <w:szCs w:val="28"/>
        </w:rPr>
        <w:t>должен превышать шесть месяцев.»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5694" w:rsidRPr="00016E82" w:rsidRDefault="002A5694" w:rsidP="00401F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558" w:rsidRPr="00016E82" w:rsidRDefault="00580558" w:rsidP="00401F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</w:t>
      </w:r>
      <w:r w:rsidR="00A97EF4" w:rsidRPr="00016E82">
        <w:rPr>
          <w:rFonts w:ascii="Times New Roman" w:hAnsi="Times New Roman" w:cs="Times New Roman"/>
          <w:sz w:val="28"/>
          <w:szCs w:val="28"/>
        </w:rPr>
        <w:t>.</w:t>
      </w:r>
    </w:p>
    <w:p w:rsidR="00580558" w:rsidRPr="00016E82" w:rsidRDefault="00580558" w:rsidP="00401F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EF3" w:rsidRPr="00016E82" w:rsidRDefault="00F40EF3" w:rsidP="00401F3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0B4" w:rsidRPr="00016E82" w:rsidRDefault="0023714F" w:rsidP="00401F3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1457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</w:p>
    <w:p w:rsidR="00580558" w:rsidRPr="00016E82" w:rsidRDefault="00D940B4" w:rsidP="00401F3A">
      <w:pPr>
        <w:pStyle w:val="a9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hAnsi="Times New Roman" w:cs="Times New Roman"/>
          <w:sz w:val="28"/>
          <w:szCs w:val="28"/>
        </w:rPr>
        <w:t>сельского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 поселения</w:t>
      </w:r>
      <w:bookmarkStart w:id="0" w:name="_GoBack"/>
      <w:bookmarkEnd w:id="0"/>
      <w:r w:rsidR="006E67F2" w:rsidRPr="00016E8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1457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92410">
        <w:rPr>
          <w:rFonts w:ascii="Times New Roman" w:hAnsi="Times New Roman" w:cs="Times New Roman"/>
          <w:sz w:val="28"/>
          <w:szCs w:val="28"/>
        </w:rPr>
        <w:t>С.С.Ташаев</w:t>
      </w:r>
    </w:p>
    <w:sectPr w:rsidR="00580558" w:rsidRPr="00016E82" w:rsidSect="000906B7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395" w:rsidRDefault="00C47395" w:rsidP="007B072E">
      <w:pPr>
        <w:spacing w:after="0" w:line="240" w:lineRule="auto"/>
      </w:pPr>
      <w:r>
        <w:separator/>
      </w:r>
    </w:p>
  </w:endnote>
  <w:endnote w:type="continuationSeparator" w:id="0">
    <w:p w:rsidR="00C47395" w:rsidRDefault="00C47395" w:rsidP="007B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395" w:rsidRDefault="00C47395" w:rsidP="007B072E">
      <w:pPr>
        <w:spacing w:after="0" w:line="240" w:lineRule="auto"/>
      </w:pPr>
      <w:r>
        <w:separator/>
      </w:r>
    </w:p>
  </w:footnote>
  <w:footnote w:type="continuationSeparator" w:id="0">
    <w:p w:rsidR="00C47395" w:rsidRDefault="00C47395" w:rsidP="007B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55E" w:rsidRDefault="0071480A">
    <w:pPr>
      <w:pStyle w:val="a7"/>
      <w:jc w:val="center"/>
    </w:pPr>
    <w:r>
      <w:fldChar w:fldCharType="begin"/>
    </w:r>
    <w:r w:rsidR="00B6370A">
      <w:instrText>PAGE   \* MERGEFORMAT</w:instrText>
    </w:r>
    <w:r>
      <w:fldChar w:fldCharType="separate"/>
    </w:r>
    <w:r w:rsidR="0001751A">
      <w:rPr>
        <w:noProof/>
      </w:rPr>
      <w:t>4</w:t>
    </w:r>
    <w:r>
      <w:fldChar w:fldCharType="end"/>
    </w:r>
  </w:p>
  <w:p w:rsidR="0002155E" w:rsidRDefault="00C4739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0558"/>
    <w:rsid w:val="00016E82"/>
    <w:rsid w:val="0001751A"/>
    <w:rsid w:val="00045201"/>
    <w:rsid w:val="00066A14"/>
    <w:rsid w:val="00085304"/>
    <w:rsid w:val="0009061F"/>
    <w:rsid w:val="000906B7"/>
    <w:rsid w:val="000A03D4"/>
    <w:rsid w:val="000B6C11"/>
    <w:rsid w:val="000D03D1"/>
    <w:rsid w:val="000F4D74"/>
    <w:rsid w:val="00100E55"/>
    <w:rsid w:val="0010535D"/>
    <w:rsid w:val="00114570"/>
    <w:rsid w:val="0011562C"/>
    <w:rsid w:val="001218F3"/>
    <w:rsid w:val="001451EE"/>
    <w:rsid w:val="0015181D"/>
    <w:rsid w:val="001601FA"/>
    <w:rsid w:val="00196710"/>
    <w:rsid w:val="001B1D13"/>
    <w:rsid w:val="001D4B16"/>
    <w:rsid w:val="001E32DC"/>
    <w:rsid w:val="001F3CC6"/>
    <w:rsid w:val="001F6497"/>
    <w:rsid w:val="002004B8"/>
    <w:rsid w:val="0021517E"/>
    <w:rsid w:val="0023714F"/>
    <w:rsid w:val="00240599"/>
    <w:rsid w:val="00251F01"/>
    <w:rsid w:val="00265AF0"/>
    <w:rsid w:val="00286A40"/>
    <w:rsid w:val="00291C02"/>
    <w:rsid w:val="002A3D0B"/>
    <w:rsid w:val="002A5694"/>
    <w:rsid w:val="002D7419"/>
    <w:rsid w:val="002F683E"/>
    <w:rsid w:val="0030007F"/>
    <w:rsid w:val="0032130D"/>
    <w:rsid w:val="00335D8E"/>
    <w:rsid w:val="0034152A"/>
    <w:rsid w:val="0034478A"/>
    <w:rsid w:val="003548D0"/>
    <w:rsid w:val="0037789C"/>
    <w:rsid w:val="00392FC0"/>
    <w:rsid w:val="00397DF2"/>
    <w:rsid w:val="003E61B9"/>
    <w:rsid w:val="003F1982"/>
    <w:rsid w:val="003F79F7"/>
    <w:rsid w:val="00401F3A"/>
    <w:rsid w:val="00423FDF"/>
    <w:rsid w:val="00435895"/>
    <w:rsid w:val="00453F6C"/>
    <w:rsid w:val="00473B73"/>
    <w:rsid w:val="00502356"/>
    <w:rsid w:val="00515B18"/>
    <w:rsid w:val="0052042E"/>
    <w:rsid w:val="00560C51"/>
    <w:rsid w:val="00580558"/>
    <w:rsid w:val="005E1AD9"/>
    <w:rsid w:val="005E51DA"/>
    <w:rsid w:val="005F65FE"/>
    <w:rsid w:val="00620966"/>
    <w:rsid w:val="00621D03"/>
    <w:rsid w:val="006549FA"/>
    <w:rsid w:val="006B51CC"/>
    <w:rsid w:val="006C4D5C"/>
    <w:rsid w:val="006C53ED"/>
    <w:rsid w:val="006D31D5"/>
    <w:rsid w:val="006E67F2"/>
    <w:rsid w:val="00707C7E"/>
    <w:rsid w:val="0071480A"/>
    <w:rsid w:val="00760E8D"/>
    <w:rsid w:val="00774518"/>
    <w:rsid w:val="00784DAD"/>
    <w:rsid w:val="007B072E"/>
    <w:rsid w:val="007D0573"/>
    <w:rsid w:val="007E40A2"/>
    <w:rsid w:val="00834DD7"/>
    <w:rsid w:val="00881522"/>
    <w:rsid w:val="008A42D1"/>
    <w:rsid w:val="008B4DC4"/>
    <w:rsid w:val="00957066"/>
    <w:rsid w:val="009746ED"/>
    <w:rsid w:val="00974E26"/>
    <w:rsid w:val="00987E37"/>
    <w:rsid w:val="00992410"/>
    <w:rsid w:val="009B122D"/>
    <w:rsid w:val="00A23BBD"/>
    <w:rsid w:val="00A37FF8"/>
    <w:rsid w:val="00A50951"/>
    <w:rsid w:val="00A67B7F"/>
    <w:rsid w:val="00A74591"/>
    <w:rsid w:val="00A760CB"/>
    <w:rsid w:val="00A82319"/>
    <w:rsid w:val="00A97EF4"/>
    <w:rsid w:val="00AB030F"/>
    <w:rsid w:val="00AB210A"/>
    <w:rsid w:val="00AB2DFB"/>
    <w:rsid w:val="00AF43E6"/>
    <w:rsid w:val="00B23209"/>
    <w:rsid w:val="00B6370A"/>
    <w:rsid w:val="00B73F93"/>
    <w:rsid w:val="00B8377C"/>
    <w:rsid w:val="00B90541"/>
    <w:rsid w:val="00B9607C"/>
    <w:rsid w:val="00BC6818"/>
    <w:rsid w:val="00BD4764"/>
    <w:rsid w:val="00BF3F7C"/>
    <w:rsid w:val="00C12499"/>
    <w:rsid w:val="00C34B1C"/>
    <w:rsid w:val="00C451DB"/>
    <w:rsid w:val="00C47395"/>
    <w:rsid w:val="00CB3C57"/>
    <w:rsid w:val="00CD11A7"/>
    <w:rsid w:val="00CD7637"/>
    <w:rsid w:val="00D3039D"/>
    <w:rsid w:val="00D32694"/>
    <w:rsid w:val="00D71C46"/>
    <w:rsid w:val="00D74C98"/>
    <w:rsid w:val="00D75AEA"/>
    <w:rsid w:val="00D940B4"/>
    <w:rsid w:val="00DA006E"/>
    <w:rsid w:val="00DA048A"/>
    <w:rsid w:val="00DA6E74"/>
    <w:rsid w:val="00DB3A87"/>
    <w:rsid w:val="00DD3DB9"/>
    <w:rsid w:val="00DE79C6"/>
    <w:rsid w:val="00DF2448"/>
    <w:rsid w:val="00E4719A"/>
    <w:rsid w:val="00E76B7B"/>
    <w:rsid w:val="00EA0E6D"/>
    <w:rsid w:val="00EA4AB1"/>
    <w:rsid w:val="00EA6EB8"/>
    <w:rsid w:val="00EC3D5D"/>
    <w:rsid w:val="00ED182F"/>
    <w:rsid w:val="00ED237A"/>
    <w:rsid w:val="00ED6308"/>
    <w:rsid w:val="00ED717A"/>
    <w:rsid w:val="00F027CA"/>
    <w:rsid w:val="00F13DF4"/>
    <w:rsid w:val="00F40EF3"/>
    <w:rsid w:val="00F577AC"/>
    <w:rsid w:val="00F6439D"/>
    <w:rsid w:val="00F67B0B"/>
    <w:rsid w:val="00F975B7"/>
    <w:rsid w:val="00FA15A6"/>
    <w:rsid w:val="00FA525E"/>
    <w:rsid w:val="00FC20D3"/>
    <w:rsid w:val="00FF5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82"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FB27D-2780-418C-9D2B-CBC71FBF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42</cp:revision>
  <cp:lastPrinted>2017-05-29T06:37:00Z</cp:lastPrinted>
  <dcterms:created xsi:type="dcterms:W3CDTF">2017-02-21T08:07:00Z</dcterms:created>
  <dcterms:modified xsi:type="dcterms:W3CDTF">2017-06-01T08:46:00Z</dcterms:modified>
</cp:coreProperties>
</file>