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F2F" w:rsidRDefault="006C4F2F" w:rsidP="005F1F14">
      <w:pPr>
        <w:tabs>
          <w:tab w:val="left" w:pos="1134"/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497E" w:rsidRPr="0008497E" w:rsidRDefault="00D3423E" w:rsidP="005F1F14">
      <w:pPr>
        <w:tabs>
          <w:tab w:val="left" w:pos="1134"/>
          <w:tab w:val="left" w:pos="9214"/>
        </w:tabs>
        <w:ind w:righ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аседание Совета депутатов </w:t>
      </w:r>
      <w:r w:rsidR="0008497E" w:rsidRPr="0008497E">
        <w:rPr>
          <w:rFonts w:ascii="Times New Roman" w:hAnsi="Times New Roman" w:cs="Times New Roman"/>
          <w:b/>
          <w:bCs/>
          <w:sz w:val="28"/>
          <w:szCs w:val="28"/>
        </w:rPr>
        <w:t>Брагунского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 Чеченской Республики</w:t>
      </w:r>
      <w:r w:rsidR="000849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497E" w:rsidRPr="0008497E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08497E" w:rsidRPr="0008497E" w:rsidRDefault="0008497E" w:rsidP="0008497E">
      <w:pPr>
        <w:tabs>
          <w:tab w:val="left" w:pos="5565"/>
        </w:tabs>
        <w:rPr>
          <w:rFonts w:ascii="Times New Roman" w:hAnsi="Times New Roman" w:cs="Times New Roman"/>
          <w:b/>
          <w:szCs w:val="28"/>
        </w:rPr>
      </w:pPr>
    </w:p>
    <w:p w:rsidR="0008497E" w:rsidRPr="0008497E" w:rsidRDefault="0008497E" w:rsidP="0008497E">
      <w:pPr>
        <w:pBdr>
          <w:bottom w:val="single" w:sz="4" w:space="1" w:color="auto"/>
        </w:pBdr>
        <w:ind w:right="33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08497E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08497E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08497E" w:rsidRPr="0008497E" w:rsidRDefault="0008497E" w:rsidP="0008497E">
      <w:pPr>
        <w:rPr>
          <w:rFonts w:ascii="Times New Roman" w:hAnsi="Times New Roman" w:cs="Times New Roman"/>
          <w:szCs w:val="28"/>
        </w:rPr>
      </w:pPr>
    </w:p>
    <w:p w:rsidR="00963B81" w:rsidRPr="006275D3" w:rsidRDefault="0008497E" w:rsidP="00D52FCC">
      <w:pPr>
        <w:tabs>
          <w:tab w:val="left" w:pos="3969"/>
          <w:tab w:val="left" w:pos="8505"/>
        </w:tabs>
        <w:spacing w:line="250" w:lineRule="auto"/>
        <w:ind w:right="33"/>
        <w:rPr>
          <w:rFonts w:ascii="Times New Roman" w:hAnsi="Times New Roman" w:cs="Times New Roman"/>
          <w:sz w:val="28"/>
          <w:szCs w:val="28"/>
        </w:rPr>
      </w:pPr>
      <w:r w:rsidRPr="0008497E">
        <w:rPr>
          <w:rFonts w:ascii="Times New Roman" w:hAnsi="Times New Roman" w:cs="Times New Roman"/>
          <w:sz w:val="28"/>
          <w:szCs w:val="28"/>
        </w:rPr>
        <w:t>от</w:t>
      </w:r>
      <w:r w:rsidR="00D52FCC">
        <w:rPr>
          <w:rFonts w:ascii="Times New Roman" w:hAnsi="Times New Roman" w:cs="Times New Roman"/>
          <w:sz w:val="28"/>
          <w:szCs w:val="28"/>
        </w:rPr>
        <w:tab/>
        <w:t>с.Брагуны</w:t>
      </w:r>
      <w:r w:rsidR="00D52FCC">
        <w:rPr>
          <w:rFonts w:ascii="Times New Roman" w:hAnsi="Times New Roman" w:cs="Times New Roman"/>
          <w:sz w:val="28"/>
          <w:szCs w:val="28"/>
        </w:rPr>
        <w:tab/>
      </w:r>
      <w:r w:rsidRPr="0008497E">
        <w:rPr>
          <w:rFonts w:ascii="Times New Roman" w:hAnsi="Times New Roman" w:cs="Times New Roman"/>
          <w:sz w:val="28"/>
          <w:szCs w:val="28"/>
        </w:rPr>
        <w:t>№</w:t>
      </w:r>
    </w:p>
    <w:p w:rsidR="00963B81" w:rsidRPr="0008497E" w:rsidRDefault="00963B81" w:rsidP="0008497E">
      <w:pPr>
        <w:pStyle w:val="32"/>
        <w:shd w:val="clear" w:color="auto" w:fill="auto"/>
        <w:spacing w:after="0"/>
        <w:ind w:firstLine="0"/>
        <w:jc w:val="left"/>
        <w:rPr>
          <w:sz w:val="28"/>
          <w:szCs w:val="28"/>
        </w:rPr>
      </w:pPr>
      <w:bookmarkStart w:id="0" w:name="bookmark3"/>
    </w:p>
    <w:bookmarkEnd w:id="0"/>
    <w:p w:rsidR="00C24489" w:rsidRPr="00C24489" w:rsidRDefault="00C24489" w:rsidP="00C2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89">
        <w:rPr>
          <w:rFonts w:ascii="Times New Roman" w:hAnsi="Times New Roman" w:cs="Times New Roman"/>
          <w:b/>
          <w:sz w:val="28"/>
          <w:szCs w:val="28"/>
        </w:rPr>
        <w:t xml:space="preserve">«О введении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Брагунского </w:t>
      </w:r>
      <w:r w:rsidRPr="00C24489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C24489" w:rsidRPr="00C24489" w:rsidRDefault="00C24489" w:rsidP="00C244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89">
        <w:rPr>
          <w:rFonts w:ascii="Times New Roman" w:hAnsi="Times New Roman" w:cs="Times New Roman"/>
          <w:b/>
          <w:sz w:val="28"/>
          <w:szCs w:val="28"/>
        </w:rPr>
        <w:t>туристического налога»</w:t>
      </w:r>
    </w:p>
    <w:p w:rsidR="00C24489" w:rsidRPr="00C24489" w:rsidRDefault="00C24489" w:rsidP="00C2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89" w:rsidRPr="00C24489" w:rsidRDefault="00C24489" w:rsidP="005F1F1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4489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12.07.2024 № 176-ФЗ 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 главы  33.1  Налогового кодекса Российской Федерации, в соответствии с Федеральным законом от 6 октября 2003г. № 131-ФЗ «Об общих принципах организации местного самоуправления в Российской Федерации</w:t>
      </w:r>
      <w:proofErr w:type="gramEnd"/>
      <w:r w:rsidRPr="00C24489">
        <w:rPr>
          <w:rFonts w:ascii="Times New Roman" w:hAnsi="Times New Roman" w:cs="Times New Roman"/>
          <w:sz w:val="28"/>
          <w:szCs w:val="28"/>
        </w:rPr>
        <w:t>» и Уставом</w:t>
      </w:r>
    </w:p>
    <w:p w:rsidR="00C24489" w:rsidRPr="00C24489" w:rsidRDefault="00C24489" w:rsidP="00C244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Брагунского </w:t>
      </w:r>
      <w:r w:rsidRPr="00C24489">
        <w:rPr>
          <w:rFonts w:ascii="Times New Roman" w:hAnsi="Times New Roman" w:cs="Times New Roman"/>
          <w:sz w:val="28"/>
          <w:szCs w:val="28"/>
        </w:rPr>
        <w:t xml:space="preserve">сельского поселения,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Pr="00C244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Pr="00C24489">
        <w:rPr>
          <w:rFonts w:ascii="Times New Roman" w:hAnsi="Times New Roman" w:cs="Times New Roman"/>
          <w:sz w:val="28"/>
          <w:szCs w:val="28"/>
        </w:rPr>
        <w:t>созыва</w:t>
      </w:r>
    </w:p>
    <w:p w:rsidR="00C24489" w:rsidRPr="00C24489" w:rsidRDefault="00C24489" w:rsidP="00C24489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448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24489" w:rsidRPr="00C24489" w:rsidRDefault="00C24489" w:rsidP="00C2448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 xml:space="preserve">В соответствии с пунктом 1 статьи 418.1 Налогового кодекса Российской Федерации ввести в действие на территории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  <w:r w:rsidRPr="00C24489">
        <w:rPr>
          <w:rFonts w:ascii="Times New Roman" w:hAnsi="Times New Roman" w:cs="Times New Roman"/>
          <w:sz w:val="28"/>
          <w:szCs w:val="28"/>
        </w:rPr>
        <w:t xml:space="preserve"> сельского поселения с 1 января 2025 года туристический налог.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со статьей 418.3 Налогового кодекса Российской Федерации.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Установить, что ставка туристического налога составляет в 2025 году 1 процент, в 2026 году - 2 процента, в 2027 году - 3 процента, в 2028 году – 4 процента, начиная с 2029 года - 5 процентов, но не менее 100 рублей в сутки за единицу оказанной услуги, признаваемой объектом налогообложения.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Объектом налогообложения признается оказание услуг, предусмотренных статьей 418.3 Налогового кодекса Российской Федерации, по предоставлению мест для временного проживания физических лиц в средствах размещения.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Установить, что налоговой базой является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стоимость, определяемая в соответствии со статьей 418.4 Налогового кодекса Российской Федерации.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lastRenderedPageBreak/>
        <w:t>Налоговым периодом по налогу признается квартал.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Исчисление суммы налога осуществляется в порядке, установленном статьей 418.7 Налогового кодекса Российской Федерации.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Налог уплачивается в бюджет по месту нахождения средства размещения в срок не позднее 28-го числа месяца, следующего за истекшим налоговым периодом.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Налоговая декларация предоставляется в порядке, предусмотренном статьей 418.9 Налогового кодекса Российской Федерации.</w:t>
      </w:r>
    </w:p>
    <w:p w:rsidR="00C24489" w:rsidRPr="00C24489" w:rsidRDefault="00C24489" w:rsidP="00C24489">
      <w:pPr>
        <w:widowControl/>
        <w:numPr>
          <w:ilvl w:val="0"/>
          <w:numId w:val="5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года, но не ранее чем по истечении одного месяца со дня его официального опубликования.</w:t>
      </w:r>
    </w:p>
    <w:p w:rsidR="00C24489" w:rsidRPr="00C24489" w:rsidRDefault="00C24489" w:rsidP="00C24489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24489" w:rsidRDefault="00C24489" w:rsidP="00C2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2F" w:rsidRDefault="006C4F2F" w:rsidP="00C2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F2F" w:rsidRPr="00C24489" w:rsidRDefault="006C4F2F" w:rsidP="00C244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489" w:rsidRPr="00C24489" w:rsidRDefault="00C24489" w:rsidP="00C24489">
      <w:pPr>
        <w:jc w:val="both"/>
        <w:rPr>
          <w:rFonts w:ascii="Times New Roman" w:hAnsi="Times New Roman" w:cs="Times New Roman"/>
          <w:sz w:val="28"/>
          <w:szCs w:val="28"/>
        </w:rPr>
      </w:pPr>
      <w:r w:rsidRPr="00C2448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Брагунского</w:t>
      </w:r>
    </w:p>
    <w:p w:rsidR="00D3423E" w:rsidRPr="005F1F14" w:rsidRDefault="00C24489" w:rsidP="005F1F14">
      <w:pPr>
        <w:tabs>
          <w:tab w:val="left" w:pos="7797"/>
        </w:tabs>
        <w:jc w:val="both"/>
        <w:rPr>
          <w:rFonts w:ascii="Times New Roman" w:hAnsi="Times New Roman" w:cs="Times New Roman"/>
          <w:sz w:val="28"/>
          <w:szCs w:val="28"/>
        </w:rPr>
        <w:sectPr w:rsidR="00D3423E" w:rsidRPr="005F1F14" w:rsidSect="00941C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C2448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F1F1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6C4F2F">
        <w:rPr>
          <w:rFonts w:ascii="Times New Roman" w:hAnsi="Times New Roman" w:cs="Times New Roman"/>
          <w:sz w:val="28"/>
          <w:szCs w:val="28"/>
        </w:rPr>
        <w:t>Р.З.Бикинин</w:t>
      </w:r>
      <w:proofErr w:type="spellEnd"/>
    </w:p>
    <w:p w:rsidR="004B6D01" w:rsidRPr="006C4F2F" w:rsidRDefault="004B6D01" w:rsidP="006C4F2F"/>
    <w:sectPr w:rsidR="004B6D01" w:rsidRPr="006C4F2F" w:rsidSect="0008497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7E8"/>
    <w:multiLevelType w:val="hybridMultilevel"/>
    <w:tmpl w:val="50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53A6"/>
    <w:multiLevelType w:val="multilevel"/>
    <w:tmpl w:val="F8A0AF36"/>
    <w:lvl w:ilvl="0">
      <w:start w:val="1"/>
      <w:numFmt w:val="decimal"/>
      <w:lvlText w:val="%1."/>
      <w:lvlJc w:val="left"/>
      <w:pPr>
        <w:ind w:left="1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8" w:hanging="1800"/>
      </w:pPr>
      <w:rPr>
        <w:rFonts w:hint="default"/>
      </w:rPr>
    </w:lvl>
  </w:abstractNum>
  <w:abstractNum w:abstractNumId="2">
    <w:nsid w:val="35B50C97"/>
    <w:multiLevelType w:val="hybridMultilevel"/>
    <w:tmpl w:val="61DC99DA"/>
    <w:lvl w:ilvl="0" w:tplc="9446EF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8B24FD2"/>
    <w:multiLevelType w:val="hybridMultilevel"/>
    <w:tmpl w:val="EB84B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7214A1"/>
    <w:multiLevelType w:val="multilevel"/>
    <w:tmpl w:val="38BCFC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963B81"/>
    <w:rsid w:val="00074820"/>
    <w:rsid w:val="0008497E"/>
    <w:rsid w:val="00107A94"/>
    <w:rsid w:val="00256A6F"/>
    <w:rsid w:val="002C622B"/>
    <w:rsid w:val="00323262"/>
    <w:rsid w:val="004B6D01"/>
    <w:rsid w:val="00590012"/>
    <w:rsid w:val="005F1F14"/>
    <w:rsid w:val="006275D3"/>
    <w:rsid w:val="006A09B5"/>
    <w:rsid w:val="006B428A"/>
    <w:rsid w:val="006C4F2F"/>
    <w:rsid w:val="00822972"/>
    <w:rsid w:val="008F0DF7"/>
    <w:rsid w:val="00941C79"/>
    <w:rsid w:val="00963B81"/>
    <w:rsid w:val="00981559"/>
    <w:rsid w:val="009C63EF"/>
    <w:rsid w:val="00B94CB6"/>
    <w:rsid w:val="00C24489"/>
    <w:rsid w:val="00D23AC7"/>
    <w:rsid w:val="00D3423E"/>
    <w:rsid w:val="00D52FCC"/>
    <w:rsid w:val="00DA2510"/>
    <w:rsid w:val="00EA7A07"/>
    <w:rsid w:val="00ED1B8E"/>
    <w:rsid w:val="00EF3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link w:val="a5"/>
    <w:qFormat/>
    <w:rsid w:val="00EA7A0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941C7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B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963B8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5pt0pt">
    <w:name w:val="Заголовок №2 + 11;5 pt;Не полужирный;Интервал 0 pt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0">
    <w:name w:val="Заголовок №2"/>
    <w:basedOn w:val="a0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96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96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2">
    <w:name w:val="Заголовок №3"/>
    <w:basedOn w:val="a"/>
    <w:link w:val="31"/>
    <w:rsid w:val="00963B81"/>
    <w:pPr>
      <w:shd w:val="clear" w:color="auto" w:fill="FFFFFF"/>
      <w:spacing w:after="240" w:line="322" w:lineRule="exact"/>
      <w:ind w:hanging="158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Normal (Web)"/>
    <w:basedOn w:val="a"/>
    <w:uiPriority w:val="99"/>
    <w:unhideWhenUsed/>
    <w:rsid w:val="00963B8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D562B-140D-4EF8-BCDD-D6CAAD397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</dc:creator>
  <cp:lastModifiedBy>1</cp:lastModifiedBy>
  <cp:revision>16</cp:revision>
  <cp:lastPrinted>2023-09-07T07:41:00Z</cp:lastPrinted>
  <dcterms:created xsi:type="dcterms:W3CDTF">2023-04-15T14:31:00Z</dcterms:created>
  <dcterms:modified xsi:type="dcterms:W3CDTF">2024-11-19T06:54:00Z</dcterms:modified>
</cp:coreProperties>
</file>